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B63C2" w14:textId="77777777" w:rsidR="00FB6A74" w:rsidRDefault="00FB6A74" w:rsidP="0009362F">
      <w:pPr>
        <w:jc w:val="both"/>
        <w:rPr>
          <w:b/>
          <w:sz w:val="24"/>
        </w:rPr>
      </w:pPr>
    </w:p>
    <w:p w14:paraId="6A7EF512" w14:textId="69C740DF" w:rsidR="00FB6A74" w:rsidRPr="00FB6A74" w:rsidRDefault="005A1FCD" w:rsidP="00FB6A74">
      <w:pPr>
        <w:jc w:val="center"/>
        <w:rPr>
          <w:b/>
          <w:sz w:val="28"/>
        </w:rPr>
      </w:pPr>
      <w:r>
        <w:rPr>
          <w:b/>
          <w:sz w:val="28"/>
        </w:rPr>
        <w:t>TRENDBOOK 2017+ TO BE RELEASED AT</w:t>
      </w:r>
      <w:r w:rsidRPr="005A1FCD">
        <w:t xml:space="preserve"> </w:t>
      </w:r>
      <w:r w:rsidRPr="005A1FCD">
        <w:rPr>
          <w:b/>
          <w:sz w:val="28"/>
        </w:rPr>
        <w:t>VICENZAORO SEPTEMBER</w:t>
      </w:r>
      <w:r>
        <w:rPr>
          <w:b/>
          <w:sz w:val="28"/>
        </w:rPr>
        <w:t xml:space="preserve"> SHOW</w:t>
      </w:r>
    </w:p>
    <w:p w14:paraId="238CAD73" w14:textId="4CD34982" w:rsidR="00521908" w:rsidRPr="0009362F" w:rsidRDefault="005A1FCD" w:rsidP="00F2559C">
      <w:pPr>
        <w:spacing w:after="0"/>
        <w:ind w:right="-143"/>
        <w:jc w:val="center"/>
        <w:rPr>
          <w:b/>
          <w:sz w:val="24"/>
        </w:rPr>
      </w:pPr>
      <w:r>
        <w:rPr>
          <w:b/>
          <w:sz w:val="24"/>
        </w:rPr>
        <w:t xml:space="preserve">Latest edition, with a new graphic layout, </w:t>
      </w:r>
      <w:r w:rsidR="004726B1">
        <w:rPr>
          <w:b/>
          <w:sz w:val="24"/>
        </w:rPr>
        <w:t>forecasts</w:t>
      </w:r>
      <w:r>
        <w:rPr>
          <w:b/>
          <w:sz w:val="24"/>
        </w:rPr>
        <w:t xml:space="preserve"> g</w:t>
      </w:r>
      <w:r w:rsidR="00FB6A74">
        <w:rPr>
          <w:b/>
          <w:sz w:val="24"/>
        </w:rPr>
        <w:t>old and jewellery industry trends from 2017</w:t>
      </w:r>
      <w:r>
        <w:rPr>
          <w:b/>
          <w:sz w:val="24"/>
        </w:rPr>
        <w:t>.</w:t>
      </w:r>
      <w:r w:rsidR="00FB6A74">
        <w:rPr>
          <w:b/>
          <w:sz w:val="24"/>
        </w:rPr>
        <w:t xml:space="preserve"> </w:t>
      </w:r>
    </w:p>
    <w:p w14:paraId="66E6DC8E" w14:textId="77777777" w:rsidR="00204D3A" w:rsidRDefault="00204D3A" w:rsidP="00F2559C">
      <w:pPr>
        <w:spacing w:after="0"/>
      </w:pPr>
    </w:p>
    <w:p w14:paraId="41A8343D" w14:textId="15F39CFB" w:rsidR="00CE10E8" w:rsidRPr="003C6710" w:rsidRDefault="00204D3A" w:rsidP="00204D3A">
      <w:pPr>
        <w:jc w:val="both"/>
        <w:rPr>
          <w:rFonts w:ascii="Calibri" w:hAnsi="Calibri" w:cs="Calibri"/>
          <w:sz w:val="24"/>
        </w:rPr>
      </w:pPr>
      <w:r>
        <w:rPr>
          <w:sz w:val="24"/>
        </w:rPr>
        <w:t xml:space="preserve">VICENZAORO </w:t>
      </w:r>
      <w:r>
        <w:rPr>
          <w:b/>
          <w:sz w:val="24"/>
        </w:rPr>
        <w:t>September</w:t>
      </w:r>
      <w:r>
        <w:rPr>
          <w:sz w:val="24"/>
        </w:rPr>
        <w:t xml:space="preserve"> will provide the backdrop for the </w:t>
      </w:r>
      <w:r w:rsidR="005A1FCD">
        <w:rPr>
          <w:sz w:val="24"/>
        </w:rPr>
        <w:t>release</w:t>
      </w:r>
      <w:r>
        <w:rPr>
          <w:sz w:val="24"/>
        </w:rPr>
        <w:t xml:space="preserve"> of </w:t>
      </w:r>
      <w:proofErr w:type="spellStart"/>
      <w:r>
        <w:rPr>
          <w:b/>
          <w:sz w:val="24"/>
        </w:rPr>
        <w:t>Trendbook</w:t>
      </w:r>
      <w:proofErr w:type="spellEnd"/>
      <w:r>
        <w:rPr>
          <w:b/>
          <w:sz w:val="24"/>
        </w:rPr>
        <w:t xml:space="preserve"> 2017+</w:t>
      </w:r>
      <w:r>
        <w:rPr>
          <w:sz w:val="24"/>
        </w:rPr>
        <w:t xml:space="preserve">, the </w:t>
      </w:r>
      <w:r w:rsidR="005A1FCD">
        <w:rPr>
          <w:sz w:val="24"/>
        </w:rPr>
        <w:t xml:space="preserve">latest edition of the </w:t>
      </w:r>
      <w:r>
        <w:rPr>
          <w:sz w:val="24"/>
        </w:rPr>
        <w:t xml:space="preserve">reference publication </w:t>
      </w:r>
      <w:r w:rsidR="005A1FCD">
        <w:rPr>
          <w:sz w:val="24"/>
        </w:rPr>
        <w:t>produced</w:t>
      </w:r>
      <w:r>
        <w:rPr>
          <w:sz w:val="24"/>
        </w:rPr>
        <w:t xml:space="preserve"> by </w:t>
      </w:r>
      <w:r>
        <w:rPr>
          <w:b/>
          <w:sz w:val="24"/>
        </w:rPr>
        <w:t>TRENDVISION JEWELLERY + FORECASTING</w:t>
      </w:r>
      <w:r>
        <w:rPr>
          <w:sz w:val="24"/>
        </w:rPr>
        <w:t xml:space="preserve">, </w:t>
      </w:r>
      <w:r>
        <w:rPr>
          <w:rFonts w:ascii="Calibri" w:hAnsi="Calibri"/>
          <w:sz w:val="24"/>
        </w:rPr>
        <w:t xml:space="preserve">Fiera di Vicenza’s independent world forecasting think tank, </w:t>
      </w:r>
      <w:r w:rsidR="005A1FCD">
        <w:rPr>
          <w:rFonts w:ascii="Calibri" w:hAnsi="Calibri"/>
          <w:sz w:val="24"/>
        </w:rPr>
        <w:t>headed</w:t>
      </w:r>
      <w:r>
        <w:rPr>
          <w:rFonts w:ascii="Calibri" w:hAnsi="Calibri"/>
          <w:sz w:val="24"/>
        </w:rPr>
        <w:t xml:space="preserve"> by Paola De Luca, </w:t>
      </w:r>
      <w:r w:rsidR="005A1FCD">
        <w:rPr>
          <w:rFonts w:ascii="Calibri" w:hAnsi="Calibri"/>
          <w:sz w:val="24"/>
        </w:rPr>
        <w:t>f</w:t>
      </w:r>
      <w:r>
        <w:rPr>
          <w:rFonts w:ascii="Calibri" w:hAnsi="Calibri"/>
          <w:sz w:val="24"/>
        </w:rPr>
        <w:t xml:space="preserve">ounder </w:t>
      </w:r>
      <w:r w:rsidR="005A1FCD">
        <w:rPr>
          <w:rFonts w:ascii="Calibri" w:hAnsi="Calibri"/>
          <w:sz w:val="24"/>
        </w:rPr>
        <w:t>and</w:t>
      </w:r>
      <w:r>
        <w:rPr>
          <w:rFonts w:ascii="Calibri" w:hAnsi="Calibri"/>
          <w:sz w:val="24"/>
        </w:rPr>
        <w:t xml:space="preserve"> Creative Director. </w:t>
      </w:r>
    </w:p>
    <w:p w14:paraId="6CE8DD47" w14:textId="5873CA6E" w:rsidR="0060345B" w:rsidRPr="003C6710" w:rsidRDefault="00285C08" w:rsidP="00204D3A">
      <w:pPr>
        <w:jc w:val="both"/>
        <w:rPr>
          <w:rFonts w:ascii="Calibri" w:hAnsi="Calibri" w:cs="Calibri"/>
          <w:sz w:val="24"/>
        </w:rPr>
      </w:pPr>
      <w:r>
        <w:rPr>
          <w:rFonts w:ascii="Calibri" w:hAnsi="Calibri"/>
          <w:sz w:val="24"/>
        </w:rPr>
        <w:t xml:space="preserve">Trendbook 2017+, with a brand new graphic layout, brings together and illustrates the trends </w:t>
      </w:r>
      <w:r w:rsidR="004726B1">
        <w:rPr>
          <w:rFonts w:ascii="Calibri" w:hAnsi="Calibri"/>
          <w:sz w:val="24"/>
        </w:rPr>
        <w:t>that will come evident in</w:t>
      </w:r>
      <w:r>
        <w:rPr>
          <w:rFonts w:ascii="Calibri" w:hAnsi="Calibri"/>
          <w:sz w:val="24"/>
        </w:rPr>
        <w:t xml:space="preserve"> the jewell</w:t>
      </w:r>
      <w:r w:rsidR="004726B1">
        <w:rPr>
          <w:rFonts w:ascii="Calibri" w:hAnsi="Calibri"/>
          <w:sz w:val="24"/>
        </w:rPr>
        <w:t>ery and luxury goods industries from</w:t>
      </w:r>
      <w:r>
        <w:rPr>
          <w:rFonts w:ascii="Calibri" w:hAnsi="Calibri"/>
          <w:sz w:val="24"/>
        </w:rPr>
        <w:t xml:space="preserve"> 2017</w:t>
      </w:r>
      <w:r w:rsidR="004726B1">
        <w:rPr>
          <w:rFonts w:ascii="Calibri" w:hAnsi="Calibri"/>
          <w:sz w:val="24"/>
        </w:rPr>
        <w:t xml:space="preserve">, indicating </w:t>
      </w:r>
      <w:r>
        <w:rPr>
          <w:rFonts w:ascii="Calibri" w:hAnsi="Calibri"/>
          <w:sz w:val="24"/>
        </w:rPr>
        <w:t xml:space="preserve">coming product directions for the marketplace. </w:t>
      </w:r>
      <w:r w:rsidR="004726B1">
        <w:rPr>
          <w:rFonts w:ascii="Calibri" w:hAnsi="Calibri"/>
          <w:sz w:val="24"/>
        </w:rPr>
        <w:t xml:space="preserve">For jewellery </w:t>
      </w:r>
      <w:r w:rsidR="004726B1" w:rsidRPr="004726B1">
        <w:rPr>
          <w:rFonts w:ascii="Calibri" w:hAnsi="Calibri"/>
          <w:sz w:val="24"/>
        </w:rPr>
        <w:t>these include</w:t>
      </w:r>
      <w:r>
        <w:rPr>
          <w:rFonts w:ascii="Calibri" w:hAnsi="Calibri"/>
          <w:sz w:val="24"/>
        </w:rPr>
        <w:t xml:space="preserve"> </w:t>
      </w:r>
      <w:r w:rsidR="004726B1">
        <w:rPr>
          <w:rFonts w:ascii="Calibri" w:hAnsi="Calibri"/>
          <w:sz w:val="24"/>
        </w:rPr>
        <w:t>‘</w:t>
      </w:r>
      <w:r>
        <w:rPr>
          <w:rFonts w:ascii="Calibri" w:hAnsi="Calibri"/>
          <w:b/>
          <w:sz w:val="24"/>
        </w:rPr>
        <w:t>Sea Life,</w:t>
      </w:r>
      <w:r w:rsidR="004726B1">
        <w:rPr>
          <w:rFonts w:ascii="Calibri" w:hAnsi="Calibri"/>
          <w:b/>
          <w:sz w:val="24"/>
        </w:rPr>
        <w:t>’</w:t>
      </w:r>
      <w:r>
        <w:rPr>
          <w:rFonts w:ascii="Calibri" w:hAnsi="Calibri"/>
          <w:b/>
          <w:sz w:val="24"/>
        </w:rPr>
        <w:t xml:space="preserve"> </w:t>
      </w:r>
      <w:r w:rsidR="004726B1">
        <w:rPr>
          <w:rFonts w:ascii="Calibri" w:hAnsi="Calibri"/>
          <w:sz w:val="24"/>
        </w:rPr>
        <w:t xml:space="preserve">which </w:t>
      </w:r>
      <w:r>
        <w:rPr>
          <w:rFonts w:ascii="Calibri" w:hAnsi="Calibri"/>
          <w:sz w:val="24"/>
        </w:rPr>
        <w:t>featur</w:t>
      </w:r>
      <w:r w:rsidR="004726B1">
        <w:rPr>
          <w:rFonts w:ascii="Calibri" w:hAnsi="Calibri"/>
          <w:sz w:val="24"/>
        </w:rPr>
        <w:t>e</w:t>
      </w:r>
      <w:r>
        <w:rPr>
          <w:rFonts w:ascii="Calibri" w:hAnsi="Calibri"/>
          <w:sz w:val="24"/>
        </w:rPr>
        <w:t xml:space="preserve"> fluid lines </w:t>
      </w:r>
      <w:r w:rsidR="004726B1">
        <w:rPr>
          <w:rFonts w:ascii="Calibri" w:hAnsi="Calibri"/>
          <w:sz w:val="24"/>
        </w:rPr>
        <w:t>reminiscent of</w:t>
      </w:r>
      <w:r>
        <w:rPr>
          <w:rFonts w:ascii="Calibri" w:hAnsi="Calibri"/>
          <w:sz w:val="24"/>
        </w:rPr>
        <w:t xml:space="preserve"> the sea, or </w:t>
      </w:r>
      <w:r w:rsidR="004726B1">
        <w:rPr>
          <w:rFonts w:ascii="Calibri" w:hAnsi="Calibri"/>
          <w:sz w:val="24"/>
        </w:rPr>
        <w:t>‘</w:t>
      </w:r>
      <w:r>
        <w:rPr>
          <w:rFonts w:ascii="Calibri" w:hAnsi="Calibri"/>
          <w:b/>
          <w:sz w:val="24"/>
        </w:rPr>
        <w:t>Crown Jewels,</w:t>
      </w:r>
      <w:r w:rsidR="004726B1">
        <w:rPr>
          <w:rFonts w:ascii="Calibri" w:hAnsi="Calibri"/>
          <w:b/>
          <w:sz w:val="24"/>
        </w:rPr>
        <w:t>’</w:t>
      </w:r>
      <w:r>
        <w:rPr>
          <w:rFonts w:ascii="Calibri" w:hAnsi="Calibri"/>
          <w:b/>
          <w:sz w:val="24"/>
        </w:rPr>
        <w:t xml:space="preserve"> </w:t>
      </w:r>
      <w:r w:rsidR="004726B1" w:rsidRPr="004726B1">
        <w:rPr>
          <w:rFonts w:ascii="Calibri" w:hAnsi="Calibri"/>
          <w:sz w:val="24"/>
        </w:rPr>
        <w:t>which are</w:t>
      </w:r>
      <w:r w:rsidR="004726B1">
        <w:rPr>
          <w:rFonts w:ascii="Calibri" w:hAnsi="Calibri"/>
          <w:b/>
          <w:sz w:val="24"/>
        </w:rPr>
        <w:t xml:space="preserve"> </w:t>
      </w:r>
      <w:r>
        <w:rPr>
          <w:rFonts w:ascii="Calibri" w:hAnsi="Calibri"/>
          <w:sz w:val="24"/>
        </w:rPr>
        <w:t>regal and sparkling</w:t>
      </w:r>
      <w:r w:rsidR="004726B1">
        <w:rPr>
          <w:rFonts w:ascii="Calibri" w:hAnsi="Calibri"/>
          <w:sz w:val="24"/>
        </w:rPr>
        <w:t xml:space="preserve">. The </w:t>
      </w:r>
      <w:r>
        <w:rPr>
          <w:rFonts w:ascii="Calibri" w:hAnsi="Calibri"/>
          <w:sz w:val="24"/>
        </w:rPr>
        <w:t xml:space="preserve">diamond sector </w:t>
      </w:r>
      <w:r w:rsidR="004726B1">
        <w:rPr>
          <w:rFonts w:ascii="Calibri" w:hAnsi="Calibri"/>
          <w:sz w:val="24"/>
        </w:rPr>
        <w:t>will be</w:t>
      </w:r>
      <w:r>
        <w:rPr>
          <w:rFonts w:ascii="Calibri" w:hAnsi="Calibri"/>
          <w:sz w:val="24"/>
        </w:rPr>
        <w:t xml:space="preserve"> dominated by </w:t>
      </w:r>
      <w:r w:rsidR="004726B1">
        <w:rPr>
          <w:rFonts w:ascii="Calibri" w:hAnsi="Calibri"/>
          <w:sz w:val="24"/>
        </w:rPr>
        <w:t>‘</w:t>
      </w:r>
      <w:r>
        <w:rPr>
          <w:rFonts w:ascii="Calibri" w:hAnsi="Calibri"/>
          <w:b/>
          <w:sz w:val="24"/>
        </w:rPr>
        <w:t>Below Zero</w:t>
      </w:r>
      <w:r w:rsidR="004726B1">
        <w:rPr>
          <w:rFonts w:ascii="Calibri" w:hAnsi="Calibri"/>
          <w:b/>
          <w:sz w:val="24"/>
        </w:rPr>
        <w:t>,’</w:t>
      </w:r>
      <w:r>
        <w:rPr>
          <w:rFonts w:ascii="Calibri" w:hAnsi="Calibri"/>
          <w:b/>
          <w:sz w:val="24"/>
        </w:rPr>
        <w:t xml:space="preserve"> </w:t>
      </w:r>
      <w:r w:rsidR="004726B1">
        <w:rPr>
          <w:rFonts w:ascii="Calibri" w:hAnsi="Calibri"/>
          <w:sz w:val="24"/>
        </w:rPr>
        <w:t>which are characterised by</w:t>
      </w:r>
      <w:r>
        <w:rPr>
          <w:rFonts w:ascii="Calibri" w:hAnsi="Calibri"/>
          <w:sz w:val="24"/>
        </w:rPr>
        <w:t xml:space="preserve"> essential lines that see the diamond as the true protagonist, and </w:t>
      </w:r>
      <w:r>
        <w:rPr>
          <w:rFonts w:ascii="Calibri" w:hAnsi="Calibri"/>
          <w:b/>
          <w:sz w:val="24"/>
        </w:rPr>
        <w:t xml:space="preserve"> </w:t>
      </w:r>
      <w:r w:rsidR="004726B1">
        <w:rPr>
          <w:rFonts w:ascii="Calibri" w:hAnsi="Calibri"/>
          <w:b/>
          <w:sz w:val="24"/>
        </w:rPr>
        <w:t>‘</w:t>
      </w:r>
      <w:r>
        <w:rPr>
          <w:rFonts w:ascii="Calibri" w:hAnsi="Calibri"/>
          <w:b/>
          <w:sz w:val="24"/>
        </w:rPr>
        <w:t>Raw Sophistication</w:t>
      </w:r>
      <w:r>
        <w:rPr>
          <w:rFonts w:ascii="Calibri" w:hAnsi="Calibri"/>
          <w:sz w:val="24"/>
        </w:rPr>
        <w:t>,</w:t>
      </w:r>
      <w:r w:rsidR="004726B1">
        <w:rPr>
          <w:rFonts w:ascii="Calibri" w:hAnsi="Calibri"/>
          <w:sz w:val="24"/>
        </w:rPr>
        <w:t>’</w:t>
      </w:r>
      <w:r>
        <w:rPr>
          <w:rFonts w:ascii="Calibri" w:hAnsi="Calibri"/>
          <w:sz w:val="24"/>
        </w:rPr>
        <w:t xml:space="preserve"> where colour and organic abstraction enhance the beauty of coloured diamonds.</w:t>
      </w:r>
    </w:p>
    <w:p w14:paraId="3C7DD3D2" w14:textId="452357D7" w:rsidR="004F7D84" w:rsidRPr="003C6710" w:rsidRDefault="00521908" w:rsidP="00204D3A">
      <w:pPr>
        <w:jc w:val="both"/>
        <w:rPr>
          <w:rFonts w:ascii="Calibri" w:hAnsi="Calibri" w:cs="Calibri"/>
          <w:sz w:val="24"/>
        </w:rPr>
      </w:pPr>
      <w:r>
        <w:rPr>
          <w:rFonts w:ascii="Calibri" w:hAnsi="Calibri"/>
          <w:sz w:val="24"/>
        </w:rPr>
        <w:t xml:space="preserve">With its new graphic style, the Trendbook is more than </w:t>
      </w:r>
      <w:r w:rsidR="004726B1">
        <w:rPr>
          <w:rFonts w:ascii="Calibri" w:hAnsi="Calibri"/>
          <w:sz w:val="24"/>
        </w:rPr>
        <w:t xml:space="preserve">just </w:t>
      </w:r>
      <w:r>
        <w:rPr>
          <w:rFonts w:ascii="Calibri" w:hAnsi="Calibri"/>
          <w:sz w:val="24"/>
        </w:rPr>
        <w:t>a guide</w:t>
      </w:r>
      <w:r w:rsidR="004726B1">
        <w:rPr>
          <w:rFonts w:ascii="Calibri" w:hAnsi="Calibri"/>
          <w:sz w:val="24"/>
        </w:rPr>
        <w:t>;</w:t>
      </w:r>
      <w:r>
        <w:rPr>
          <w:rFonts w:ascii="Calibri" w:hAnsi="Calibri"/>
          <w:sz w:val="24"/>
        </w:rPr>
        <w:t xml:space="preserve"> it is a genuine collect</w:t>
      </w:r>
      <w:r w:rsidR="004726B1">
        <w:rPr>
          <w:rFonts w:ascii="Calibri" w:hAnsi="Calibri"/>
          <w:sz w:val="24"/>
        </w:rPr>
        <w:t xml:space="preserve">or’s </w:t>
      </w:r>
      <w:r>
        <w:rPr>
          <w:rFonts w:ascii="Calibri" w:hAnsi="Calibri"/>
          <w:sz w:val="24"/>
        </w:rPr>
        <w:t>item.</w:t>
      </w:r>
    </w:p>
    <w:p w14:paraId="794C510D" w14:textId="2A460612" w:rsidR="00694CCC" w:rsidRDefault="004F7D84" w:rsidP="0060345B">
      <w:pPr>
        <w:widowControl w:val="0"/>
        <w:autoSpaceDE w:val="0"/>
        <w:autoSpaceDN w:val="0"/>
        <w:adjustRightInd w:val="0"/>
        <w:jc w:val="both"/>
        <w:rPr>
          <w:rFonts w:ascii="Calibri" w:hAnsi="Calibri"/>
          <w:sz w:val="24"/>
        </w:rPr>
      </w:pPr>
      <w:r>
        <w:rPr>
          <w:rFonts w:ascii="Calibri" w:hAnsi="Calibri"/>
          <w:sz w:val="24"/>
        </w:rPr>
        <w:t xml:space="preserve">The publication, </w:t>
      </w:r>
      <w:r w:rsidR="00694CCC">
        <w:rPr>
          <w:rFonts w:ascii="Calibri" w:hAnsi="Calibri"/>
          <w:sz w:val="24"/>
        </w:rPr>
        <w:t>organised</w:t>
      </w:r>
      <w:r>
        <w:rPr>
          <w:rFonts w:ascii="Calibri" w:hAnsi="Calibri"/>
          <w:sz w:val="24"/>
        </w:rPr>
        <w:t xml:space="preserve"> according to areas of interest, is now in its 14th edition</w:t>
      </w:r>
      <w:r w:rsidR="00694CCC">
        <w:rPr>
          <w:rFonts w:ascii="Calibri" w:hAnsi="Calibri"/>
          <w:sz w:val="24"/>
        </w:rPr>
        <w:t>. It is considered to be</w:t>
      </w:r>
      <w:r>
        <w:rPr>
          <w:rFonts w:ascii="Calibri" w:hAnsi="Calibri"/>
          <w:sz w:val="24"/>
        </w:rPr>
        <w:t xml:space="preserve"> </w:t>
      </w:r>
      <w:r w:rsidR="00694CCC">
        <w:rPr>
          <w:rFonts w:ascii="Calibri" w:hAnsi="Calibri"/>
          <w:sz w:val="24"/>
        </w:rPr>
        <w:t>the most definitive</w:t>
      </w:r>
      <w:r>
        <w:rPr>
          <w:rFonts w:ascii="Calibri" w:hAnsi="Calibri"/>
          <w:sz w:val="24"/>
        </w:rPr>
        <w:t xml:space="preserve"> publication of its kind for designers, </w:t>
      </w:r>
      <w:r w:rsidR="00694CCC">
        <w:rPr>
          <w:rFonts w:ascii="Calibri" w:hAnsi="Calibri"/>
          <w:sz w:val="24"/>
        </w:rPr>
        <w:t>companies</w:t>
      </w:r>
      <w:r>
        <w:rPr>
          <w:rFonts w:ascii="Calibri" w:hAnsi="Calibri"/>
          <w:sz w:val="24"/>
        </w:rPr>
        <w:t xml:space="preserve"> and professionals in the industry</w:t>
      </w:r>
      <w:r w:rsidR="00694CCC">
        <w:rPr>
          <w:rFonts w:ascii="Calibri" w:hAnsi="Calibri"/>
          <w:sz w:val="24"/>
        </w:rPr>
        <w:t xml:space="preserve">, </w:t>
      </w:r>
      <w:r w:rsidR="007D1E1E">
        <w:rPr>
          <w:rFonts w:ascii="Calibri" w:hAnsi="Calibri"/>
          <w:sz w:val="24"/>
        </w:rPr>
        <w:t xml:space="preserve">operating </w:t>
      </w:r>
      <w:r w:rsidR="00694CCC">
        <w:rPr>
          <w:rFonts w:ascii="Calibri" w:hAnsi="Calibri"/>
          <w:sz w:val="24"/>
        </w:rPr>
        <w:t xml:space="preserve">at </w:t>
      </w:r>
      <w:r w:rsidR="007D1E1E">
        <w:rPr>
          <w:rFonts w:ascii="Calibri" w:hAnsi="Calibri"/>
          <w:sz w:val="24"/>
        </w:rPr>
        <w:t>an international level</w:t>
      </w:r>
      <w:r>
        <w:rPr>
          <w:rFonts w:ascii="Calibri" w:hAnsi="Calibri"/>
          <w:sz w:val="24"/>
        </w:rPr>
        <w:t xml:space="preserve">. </w:t>
      </w:r>
    </w:p>
    <w:p w14:paraId="4233EFD6" w14:textId="1ADDF954" w:rsidR="004F7D84" w:rsidRPr="003C6710" w:rsidRDefault="004F7D84" w:rsidP="0060345B">
      <w:pPr>
        <w:widowControl w:val="0"/>
        <w:autoSpaceDE w:val="0"/>
        <w:autoSpaceDN w:val="0"/>
        <w:adjustRightInd w:val="0"/>
        <w:jc w:val="both"/>
        <w:rPr>
          <w:rFonts w:ascii="Calibri" w:hAnsi="Calibri" w:cs="Calibri"/>
          <w:sz w:val="24"/>
        </w:rPr>
      </w:pPr>
      <w:proofErr w:type="spellStart"/>
      <w:r>
        <w:rPr>
          <w:rFonts w:ascii="Calibri" w:hAnsi="Calibri"/>
          <w:sz w:val="24"/>
        </w:rPr>
        <w:t>Trendbook</w:t>
      </w:r>
      <w:proofErr w:type="spellEnd"/>
      <w:r>
        <w:rPr>
          <w:rFonts w:ascii="Calibri" w:hAnsi="Calibri"/>
          <w:sz w:val="24"/>
        </w:rPr>
        <w:t xml:space="preserve"> 2017+ includes articles by </w:t>
      </w:r>
      <w:r>
        <w:rPr>
          <w:rFonts w:ascii="Calibri" w:hAnsi="Calibri"/>
          <w:b/>
          <w:sz w:val="24"/>
        </w:rPr>
        <w:t xml:space="preserve">12 VIP </w:t>
      </w:r>
      <w:r w:rsidR="005F5CB4">
        <w:rPr>
          <w:rFonts w:ascii="Calibri" w:hAnsi="Calibri"/>
          <w:b/>
          <w:sz w:val="24"/>
        </w:rPr>
        <w:t>c</w:t>
      </w:r>
      <w:r>
        <w:rPr>
          <w:rFonts w:ascii="Calibri" w:hAnsi="Calibri"/>
          <w:b/>
          <w:sz w:val="24"/>
        </w:rPr>
        <w:t>ontributors</w:t>
      </w:r>
      <w:r w:rsidR="005F5CB4">
        <w:rPr>
          <w:rFonts w:ascii="Calibri" w:hAnsi="Calibri"/>
          <w:b/>
          <w:sz w:val="24"/>
        </w:rPr>
        <w:t xml:space="preserve">, </w:t>
      </w:r>
      <w:r w:rsidR="005F5CB4" w:rsidRPr="005F5CB4">
        <w:rPr>
          <w:rFonts w:ascii="Calibri" w:hAnsi="Calibri"/>
          <w:sz w:val="24"/>
        </w:rPr>
        <w:t>all of</w:t>
      </w:r>
      <w:r w:rsidR="005F5CB4">
        <w:rPr>
          <w:rFonts w:ascii="Calibri" w:hAnsi="Calibri"/>
          <w:b/>
          <w:sz w:val="24"/>
        </w:rPr>
        <w:t xml:space="preserve"> </w:t>
      </w:r>
      <w:r w:rsidR="005F5CB4" w:rsidRPr="005F5CB4">
        <w:rPr>
          <w:rFonts w:ascii="Calibri" w:hAnsi="Calibri"/>
          <w:sz w:val="24"/>
        </w:rPr>
        <w:t xml:space="preserve">whom are globally recognised authorities, who through their contribution add to the </w:t>
      </w:r>
      <w:r w:rsidRPr="005F5CB4">
        <w:rPr>
          <w:rFonts w:ascii="Calibri" w:hAnsi="Calibri"/>
          <w:sz w:val="24"/>
        </w:rPr>
        <w:t xml:space="preserve">prestige </w:t>
      </w:r>
      <w:r w:rsidR="005F5CB4" w:rsidRPr="005F5CB4">
        <w:rPr>
          <w:rFonts w:ascii="Calibri" w:hAnsi="Calibri"/>
          <w:sz w:val="24"/>
        </w:rPr>
        <w:t>of the</w:t>
      </w:r>
      <w:r w:rsidRPr="005F5CB4">
        <w:rPr>
          <w:rFonts w:ascii="Calibri" w:hAnsi="Calibri"/>
          <w:sz w:val="24"/>
        </w:rPr>
        <w:t xml:space="preserve"> publication. </w:t>
      </w:r>
      <w:r w:rsidR="005F5CB4">
        <w:rPr>
          <w:rFonts w:ascii="Calibri" w:hAnsi="Calibri"/>
          <w:sz w:val="24"/>
        </w:rPr>
        <w:t>They include</w:t>
      </w:r>
      <w:r>
        <w:rPr>
          <w:rFonts w:ascii="Calibri" w:hAnsi="Calibri"/>
          <w:sz w:val="24"/>
        </w:rPr>
        <w:t xml:space="preserve"> </w:t>
      </w:r>
      <w:r>
        <w:rPr>
          <w:rFonts w:ascii="Calibri" w:hAnsi="Calibri"/>
          <w:b/>
          <w:sz w:val="24"/>
        </w:rPr>
        <w:t>Joanne Arbuckle</w:t>
      </w:r>
      <w:r>
        <w:rPr>
          <w:rFonts w:ascii="Calibri" w:hAnsi="Calibri"/>
          <w:sz w:val="24"/>
        </w:rPr>
        <w:t xml:space="preserve">, Dean of the FIT- Fashion Institute of Technology </w:t>
      </w:r>
      <w:r w:rsidR="005F5CB4">
        <w:rPr>
          <w:rFonts w:ascii="Calibri" w:hAnsi="Calibri"/>
          <w:sz w:val="24"/>
        </w:rPr>
        <w:t>of</w:t>
      </w:r>
      <w:r>
        <w:rPr>
          <w:rFonts w:ascii="Calibri" w:hAnsi="Calibri"/>
          <w:sz w:val="24"/>
        </w:rPr>
        <w:t xml:space="preserve"> New York; </w:t>
      </w:r>
      <w:r>
        <w:rPr>
          <w:rFonts w:ascii="Calibri" w:hAnsi="Calibri"/>
          <w:b/>
          <w:sz w:val="24"/>
        </w:rPr>
        <w:t>Nirupa Bhatt</w:t>
      </w:r>
      <w:r>
        <w:rPr>
          <w:rFonts w:ascii="Calibri" w:hAnsi="Calibri"/>
          <w:sz w:val="24"/>
        </w:rPr>
        <w:t>, GIA</w:t>
      </w:r>
      <w:r w:rsidR="005F5CB4">
        <w:rPr>
          <w:rFonts w:ascii="Calibri" w:hAnsi="Calibri"/>
          <w:sz w:val="24"/>
        </w:rPr>
        <w:t>’s Managing Director</w:t>
      </w:r>
      <w:r>
        <w:rPr>
          <w:rFonts w:ascii="Calibri" w:hAnsi="Calibri"/>
          <w:sz w:val="24"/>
        </w:rPr>
        <w:t xml:space="preserve"> in India and the Middle East; </w:t>
      </w:r>
      <w:r>
        <w:rPr>
          <w:rFonts w:ascii="Calibri" w:hAnsi="Calibri"/>
          <w:b/>
          <w:sz w:val="24"/>
        </w:rPr>
        <w:t>Jenny Jing</w:t>
      </w:r>
      <w:r w:rsidR="005F5CB4">
        <w:rPr>
          <w:rFonts w:ascii="Calibri" w:hAnsi="Calibri"/>
          <w:b/>
          <w:sz w:val="24"/>
        </w:rPr>
        <w:t>,</w:t>
      </w:r>
      <w:r w:rsidR="005F5CB4">
        <w:rPr>
          <w:rFonts w:ascii="Calibri" w:hAnsi="Calibri"/>
          <w:sz w:val="24"/>
        </w:rPr>
        <w:t xml:space="preserve"> Publisher and Editor-in-</w:t>
      </w:r>
      <w:r>
        <w:rPr>
          <w:rFonts w:ascii="Calibri" w:hAnsi="Calibri"/>
          <w:sz w:val="24"/>
        </w:rPr>
        <w:t xml:space="preserve">Chief of Harper’s Bazaar Jewellery, China; </w:t>
      </w:r>
      <w:r>
        <w:rPr>
          <w:rFonts w:ascii="Calibri" w:hAnsi="Calibri"/>
          <w:b/>
          <w:sz w:val="24"/>
        </w:rPr>
        <w:t>Bruno Sané</w:t>
      </w:r>
      <w:r>
        <w:rPr>
          <w:rFonts w:ascii="Calibri" w:hAnsi="Calibri"/>
          <w:sz w:val="24"/>
        </w:rPr>
        <w:t xml:space="preserve">, General Manager, Rio Tinto Diamonds Marketing; </w:t>
      </w:r>
      <w:r>
        <w:rPr>
          <w:rFonts w:ascii="Calibri" w:hAnsi="Calibri"/>
          <w:b/>
          <w:sz w:val="24"/>
        </w:rPr>
        <w:t>Andrea Hansen</w:t>
      </w:r>
      <w:r>
        <w:rPr>
          <w:rFonts w:ascii="Calibri" w:hAnsi="Calibri"/>
          <w:sz w:val="24"/>
        </w:rPr>
        <w:t xml:space="preserve">, </w:t>
      </w:r>
      <w:r w:rsidR="005F5CB4">
        <w:rPr>
          <w:rFonts w:ascii="Calibri" w:hAnsi="Calibri"/>
          <w:sz w:val="24"/>
        </w:rPr>
        <w:t>f</w:t>
      </w:r>
      <w:r>
        <w:rPr>
          <w:rFonts w:ascii="Calibri" w:hAnsi="Calibri"/>
          <w:sz w:val="24"/>
        </w:rPr>
        <w:t xml:space="preserve">ounder and President of Luxe Intelligence, New York; </w:t>
      </w:r>
      <w:r>
        <w:rPr>
          <w:rFonts w:ascii="Calibri" w:hAnsi="Calibri"/>
          <w:b/>
          <w:sz w:val="24"/>
        </w:rPr>
        <w:t xml:space="preserve">Lionel </w:t>
      </w:r>
      <w:proofErr w:type="spellStart"/>
      <w:r>
        <w:rPr>
          <w:rFonts w:ascii="Calibri" w:hAnsi="Calibri"/>
          <w:b/>
          <w:sz w:val="24"/>
        </w:rPr>
        <w:t>Geneste</w:t>
      </w:r>
      <w:proofErr w:type="spellEnd"/>
      <w:r w:rsidR="007D1E1E">
        <w:rPr>
          <w:rFonts w:ascii="Calibri" w:hAnsi="Calibri"/>
          <w:b/>
          <w:sz w:val="24"/>
        </w:rPr>
        <w:t>,</w:t>
      </w:r>
      <w:r>
        <w:rPr>
          <w:rFonts w:ascii="Calibri" w:hAnsi="Calibri"/>
          <w:sz w:val="24"/>
        </w:rPr>
        <w:t xml:space="preserve"> </w:t>
      </w:r>
      <w:r w:rsidR="005F5CB4">
        <w:rPr>
          <w:rFonts w:ascii="Calibri" w:hAnsi="Calibri"/>
          <w:sz w:val="24"/>
        </w:rPr>
        <w:t xml:space="preserve">founder of </w:t>
      </w:r>
      <w:proofErr w:type="spellStart"/>
      <w:r>
        <w:rPr>
          <w:rFonts w:ascii="Calibri" w:hAnsi="Calibri"/>
          <w:sz w:val="24"/>
        </w:rPr>
        <w:t>bSophisticated</w:t>
      </w:r>
      <w:proofErr w:type="spellEnd"/>
      <w:r w:rsidR="005F5CB4">
        <w:rPr>
          <w:rFonts w:ascii="Calibri" w:hAnsi="Calibri"/>
          <w:sz w:val="24"/>
        </w:rPr>
        <w:t xml:space="preserve"> in the United States and</w:t>
      </w:r>
      <w:r>
        <w:rPr>
          <w:rFonts w:ascii="Calibri" w:hAnsi="Calibri"/>
          <w:sz w:val="24"/>
        </w:rPr>
        <w:t xml:space="preserve"> France; </w:t>
      </w:r>
      <w:r>
        <w:rPr>
          <w:rFonts w:ascii="Calibri" w:hAnsi="Calibri"/>
          <w:b/>
          <w:sz w:val="24"/>
        </w:rPr>
        <w:t>Winston Chow</w:t>
      </w:r>
      <w:r>
        <w:rPr>
          <w:rFonts w:ascii="Calibri" w:hAnsi="Calibri"/>
          <w:sz w:val="24"/>
        </w:rPr>
        <w:t>, Chow Sang Sang Holdings International Ltd</w:t>
      </w:r>
      <w:r w:rsidR="005F5CB4">
        <w:rPr>
          <w:rFonts w:ascii="Calibri" w:hAnsi="Calibri"/>
          <w:sz w:val="24"/>
        </w:rPr>
        <w:t>.,</w:t>
      </w:r>
      <w:r>
        <w:rPr>
          <w:rFonts w:ascii="Calibri" w:hAnsi="Calibri"/>
          <w:sz w:val="24"/>
        </w:rPr>
        <w:t xml:space="preserve"> China; </w:t>
      </w:r>
      <w:r>
        <w:rPr>
          <w:rFonts w:ascii="Calibri" w:hAnsi="Calibri"/>
          <w:b/>
          <w:sz w:val="24"/>
        </w:rPr>
        <w:t>Aster Ma</w:t>
      </w:r>
      <w:r>
        <w:rPr>
          <w:rFonts w:ascii="Calibri" w:hAnsi="Calibri"/>
          <w:sz w:val="24"/>
        </w:rPr>
        <w:t xml:space="preserve">, </w:t>
      </w:r>
      <w:r w:rsidR="005F5CB4">
        <w:rPr>
          <w:rFonts w:ascii="Calibri" w:hAnsi="Calibri"/>
          <w:sz w:val="24"/>
        </w:rPr>
        <w:t>j</w:t>
      </w:r>
      <w:r>
        <w:rPr>
          <w:rFonts w:ascii="Calibri" w:hAnsi="Calibri"/>
          <w:sz w:val="24"/>
        </w:rPr>
        <w:t xml:space="preserve">ewellery </w:t>
      </w:r>
      <w:r w:rsidR="005F5CB4">
        <w:rPr>
          <w:rFonts w:ascii="Calibri" w:hAnsi="Calibri"/>
          <w:sz w:val="24"/>
        </w:rPr>
        <w:t>d</w:t>
      </w:r>
      <w:r>
        <w:rPr>
          <w:rFonts w:ascii="Calibri" w:hAnsi="Calibri"/>
          <w:sz w:val="24"/>
        </w:rPr>
        <w:t xml:space="preserve">esigner, China; </w:t>
      </w:r>
      <w:r>
        <w:rPr>
          <w:rFonts w:ascii="Calibri" w:hAnsi="Calibri"/>
          <w:b/>
          <w:sz w:val="24"/>
        </w:rPr>
        <w:t>Lydia Courteille</w:t>
      </w:r>
      <w:r>
        <w:rPr>
          <w:rFonts w:ascii="Calibri" w:hAnsi="Calibri"/>
          <w:sz w:val="24"/>
        </w:rPr>
        <w:t xml:space="preserve">, </w:t>
      </w:r>
      <w:r w:rsidR="005F5CB4">
        <w:rPr>
          <w:rFonts w:ascii="Calibri" w:hAnsi="Calibri"/>
          <w:sz w:val="24"/>
        </w:rPr>
        <w:t>j</w:t>
      </w:r>
      <w:r>
        <w:rPr>
          <w:rFonts w:ascii="Calibri" w:hAnsi="Calibri"/>
          <w:sz w:val="24"/>
        </w:rPr>
        <w:t xml:space="preserve">ewellery </w:t>
      </w:r>
      <w:r w:rsidR="005F5CB4">
        <w:rPr>
          <w:rFonts w:ascii="Calibri" w:hAnsi="Calibri"/>
          <w:sz w:val="24"/>
        </w:rPr>
        <w:t>d</w:t>
      </w:r>
      <w:r>
        <w:rPr>
          <w:rFonts w:ascii="Calibri" w:hAnsi="Calibri"/>
          <w:sz w:val="24"/>
        </w:rPr>
        <w:t xml:space="preserve">esigner, France; </w:t>
      </w:r>
      <w:r>
        <w:rPr>
          <w:rFonts w:ascii="Calibri" w:hAnsi="Calibri"/>
          <w:b/>
          <w:sz w:val="24"/>
        </w:rPr>
        <w:t>Larry W. Pelzel</w:t>
      </w:r>
      <w:r>
        <w:rPr>
          <w:rFonts w:ascii="Calibri" w:hAnsi="Calibri"/>
          <w:sz w:val="24"/>
        </w:rPr>
        <w:t xml:space="preserve">, Vice President, Precious Jewels </w:t>
      </w:r>
      <w:r w:rsidR="005F5CB4">
        <w:rPr>
          <w:rFonts w:ascii="Calibri" w:hAnsi="Calibri"/>
          <w:sz w:val="24"/>
        </w:rPr>
        <w:t>D</w:t>
      </w:r>
      <w:r>
        <w:rPr>
          <w:rFonts w:ascii="Calibri" w:hAnsi="Calibri"/>
          <w:sz w:val="24"/>
        </w:rPr>
        <w:t>ivision, Neiman Marcus</w:t>
      </w:r>
      <w:r w:rsidR="005F5CB4">
        <w:rPr>
          <w:rFonts w:ascii="Calibri" w:hAnsi="Calibri"/>
          <w:sz w:val="24"/>
        </w:rPr>
        <w:t>,</w:t>
      </w:r>
      <w:r>
        <w:rPr>
          <w:rFonts w:ascii="Calibri" w:hAnsi="Calibri"/>
          <w:sz w:val="24"/>
        </w:rPr>
        <w:t xml:space="preserve"> USA; </w:t>
      </w:r>
      <w:r>
        <w:rPr>
          <w:rFonts w:ascii="Calibri" w:hAnsi="Calibri"/>
          <w:b/>
          <w:sz w:val="24"/>
        </w:rPr>
        <w:t>Pallavi Dudeja Foley</w:t>
      </w:r>
      <w:r w:rsidR="005F5CB4">
        <w:rPr>
          <w:rFonts w:ascii="Calibri" w:hAnsi="Calibri"/>
          <w:b/>
          <w:sz w:val="24"/>
        </w:rPr>
        <w:t xml:space="preserve">, </w:t>
      </w:r>
      <w:r>
        <w:rPr>
          <w:rFonts w:ascii="Calibri" w:hAnsi="Calibri"/>
          <w:sz w:val="24"/>
        </w:rPr>
        <w:t xml:space="preserve"> </w:t>
      </w:r>
      <w:r w:rsidR="005F5CB4">
        <w:rPr>
          <w:rFonts w:ascii="Calibri" w:hAnsi="Calibri"/>
          <w:sz w:val="24"/>
        </w:rPr>
        <w:t>j</w:t>
      </w:r>
      <w:r>
        <w:rPr>
          <w:rFonts w:ascii="Calibri" w:hAnsi="Calibri"/>
          <w:sz w:val="24"/>
        </w:rPr>
        <w:t xml:space="preserve">ewellery </w:t>
      </w:r>
      <w:r w:rsidR="005F5CB4">
        <w:rPr>
          <w:rFonts w:ascii="Calibri" w:hAnsi="Calibri"/>
          <w:sz w:val="24"/>
        </w:rPr>
        <w:t>d</w:t>
      </w:r>
      <w:r>
        <w:rPr>
          <w:rFonts w:ascii="Calibri" w:hAnsi="Calibri"/>
          <w:sz w:val="24"/>
        </w:rPr>
        <w:t xml:space="preserve">esigner, India; </w:t>
      </w:r>
      <w:r w:rsidR="005F5CB4">
        <w:rPr>
          <w:rFonts w:ascii="Calibri" w:hAnsi="Calibri"/>
          <w:sz w:val="24"/>
        </w:rPr>
        <w:t xml:space="preserve">and </w:t>
      </w:r>
      <w:proofErr w:type="spellStart"/>
      <w:r>
        <w:rPr>
          <w:rFonts w:ascii="Calibri" w:hAnsi="Calibri"/>
          <w:b/>
          <w:sz w:val="24"/>
        </w:rPr>
        <w:t>Emanuela</w:t>
      </w:r>
      <w:proofErr w:type="spellEnd"/>
      <w:r>
        <w:rPr>
          <w:rFonts w:ascii="Calibri" w:hAnsi="Calibri"/>
          <w:b/>
          <w:sz w:val="24"/>
        </w:rPr>
        <w:t xml:space="preserve"> Burgener</w:t>
      </w:r>
      <w:r>
        <w:rPr>
          <w:rFonts w:ascii="Calibri" w:hAnsi="Calibri"/>
          <w:sz w:val="24"/>
        </w:rPr>
        <w:t xml:space="preserve">, </w:t>
      </w:r>
      <w:r w:rsidR="005F5CB4">
        <w:rPr>
          <w:rFonts w:ascii="Calibri" w:hAnsi="Calibri"/>
          <w:sz w:val="24"/>
        </w:rPr>
        <w:t>j</w:t>
      </w:r>
      <w:r>
        <w:rPr>
          <w:rFonts w:ascii="Calibri" w:hAnsi="Calibri"/>
          <w:sz w:val="24"/>
        </w:rPr>
        <w:t xml:space="preserve">ewellery </w:t>
      </w:r>
      <w:r w:rsidR="005F5CB4">
        <w:rPr>
          <w:rFonts w:ascii="Calibri" w:hAnsi="Calibri"/>
          <w:sz w:val="24"/>
        </w:rPr>
        <w:t>d</w:t>
      </w:r>
      <w:r>
        <w:rPr>
          <w:rFonts w:ascii="Calibri" w:hAnsi="Calibri"/>
          <w:sz w:val="24"/>
        </w:rPr>
        <w:t>esigner, Italy.</w:t>
      </w:r>
    </w:p>
    <w:p w14:paraId="5A25ED17" w14:textId="5E23A5DC" w:rsidR="003C6710" w:rsidRPr="003C6710" w:rsidRDefault="003C6710" w:rsidP="003C6710">
      <w:pPr>
        <w:widowControl w:val="0"/>
        <w:autoSpaceDE w:val="0"/>
        <w:autoSpaceDN w:val="0"/>
        <w:adjustRightInd w:val="0"/>
        <w:jc w:val="both"/>
        <w:rPr>
          <w:rFonts w:ascii="Calibri" w:hAnsi="Calibri" w:cs="Calibri"/>
          <w:sz w:val="24"/>
        </w:rPr>
      </w:pPr>
      <w:r>
        <w:rPr>
          <w:rFonts w:ascii="Calibri" w:hAnsi="Calibri"/>
          <w:sz w:val="24"/>
        </w:rPr>
        <w:t>The new edition has been totally restyled, with introductory chapters illustrating the aims of t</w:t>
      </w:r>
      <w:r w:rsidR="005F5CB4">
        <w:rPr>
          <w:rFonts w:ascii="Calibri" w:hAnsi="Calibri"/>
          <w:sz w:val="24"/>
        </w:rPr>
        <w:t>he guide and how to use it as a</w:t>
      </w:r>
      <w:r>
        <w:rPr>
          <w:rFonts w:ascii="Calibri" w:hAnsi="Calibri"/>
          <w:sz w:val="24"/>
        </w:rPr>
        <w:t xml:space="preserve"> tool for </w:t>
      </w:r>
      <w:r w:rsidR="005F5CB4">
        <w:rPr>
          <w:rFonts w:ascii="Calibri" w:hAnsi="Calibri"/>
          <w:sz w:val="24"/>
        </w:rPr>
        <w:t xml:space="preserve">the </w:t>
      </w:r>
      <w:r>
        <w:rPr>
          <w:rFonts w:ascii="Calibri" w:hAnsi="Calibri"/>
          <w:sz w:val="24"/>
        </w:rPr>
        <w:t xml:space="preserve">decoding </w:t>
      </w:r>
      <w:r w:rsidR="007D1E1E">
        <w:rPr>
          <w:rFonts w:ascii="Calibri" w:hAnsi="Calibri"/>
          <w:sz w:val="24"/>
        </w:rPr>
        <w:t xml:space="preserve">the </w:t>
      </w:r>
      <w:r>
        <w:rPr>
          <w:rFonts w:ascii="Calibri" w:hAnsi="Calibri"/>
          <w:sz w:val="24"/>
        </w:rPr>
        <w:t>trends and consumer profiles</w:t>
      </w:r>
      <w:r w:rsidR="00F2559C">
        <w:rPr>
          <w:rFonts w:ascii="Calibri" w:hAnsi="Calibri"/>
          <w:sz w:val="24"/>
        </w:rPr>
        <w:t xml:space="preserve"> that will become </w:t>
      </w:r>
      <w:r w:rsidR="007D1E1E">
        <w:rPr>
          <w:rFonts w:ascii="Calibri" w:hAnsi="Calibri"/>
          <w:sz w:val="24"/>
        </w:rPr>
        <w:t>apparent</w:t>
      </w:r>
      <w:r>
        <w:rPr>
          <w:rFonts w:ascii="Calibri" w:hAnsi="Calibri"/>
          <w:sz w:val="24"/>
        </w:rPr>
        <w:t xml:space="preserve"> 18 months</w:t>
      </w:r>
      <w:r w:rsidR="00F2559C">
        <w:rPr>
          <w:rFonts w:ascii="Calibri" w:hAnsi="Calibri"/>
          <w:sz w:val="24"/>
        </w:rPr>
        <w:t xml:space="preserve"> in the future</w:t>
      </w:r>
      <w:r>
        <w:rPr>
          <w:rFonts w:ascii="Calibri" w:hAnsi="Calibri"/>
          <w:sz w:val="24"/>
        </w:rPr>
        <w:t xml:space="preserve">. </w:t>
      </w:r>
    </w:p>
    <w:p w14:paraId="4A143A57" w14:textId="218AD782" w:rsidR="004C15C2" w:rsidRPr="003C6710" w:rsidRDefault="002B59FF" w:rsidP="00F2559C">
      <w:pPr>
        <w:widowControl w:val="0"/>
        <w:autoSpaceDE w:val="0"/>
        <w:autoSpaceDN w:val="0"/>
        <w:adjustRightInd w:val="0"/>
        <w:jc w:val="both"/>
        <w:rPr>
          <w:rFonts w:ascii="Calibri" w:hAnsi="Calibri" w:cs="Calibri"/>
          <w:sz w:val="24"/>
        </w:rPr>
      </w:pPr>
      <w:r>
        <w:rPr>
          <w:rFonts w:ascii="Calibri" w:hAnsi="Calibri"/>
          <w:sz w:val="24"/>
        </w:rPr>
        <w:t xml:space="preserve">The new edition </w:t>
      </w:r>
      <w:r w:rsidR="00F2559C">
        <w:rPr>
          <w:rFonts w:ascii="Calibri" w:hAnsi="Calibri"/>
          <w:sz w:val="24"/>
        </w:rPr>
        <w:t>also profiles</w:t>
      </w:r>
      <w:r>
        <w:rPr>
          <w:rFonts w:ascii="Calibri" w:hAnsi="Calibri"/>
          <w:sz w:val="24"/>
        </w:rPr>
        <w:t xml:space="preserve"> the </w:t>
      </w:r>
      <w:r>
        <w:rPr>
          <w:rFonts w:ascii="Calibri" w:hAnsi="Calibri"/>
          <w:b/>
          <w:sz w:val="24"/>
        </w:rPr>
        <w:t>four typical consumers</w:t>
      </w:r>
      <w:r w:rsidR="00F2559C">
        <w:rPr>
          <w:rFonts w:ascii="Calibri" w:hAnsi="Calibri"/>
          <w:b/>
          <w:sz w:val="24"/>
        </w:rPr>
        <w:t xml:space="preserve"> types </w:t>
      </w:r>
      <w:r w:rsidR="00F2559C" w:rsidRPr="00F2559C">
        <w:rPr>
          <w:rFonts w:ascii="Calibri" w:hAnsi="Calibri"/>
          <w:sz w:val="24"/>
        </w:rPr>
        <w:t>that will be evident in 2017,</w:t>
      </w:r>
      <w:r>
        <w:rPr>
          <w:rFonts w:ascii="Calibri" w:hAnsi="Calibri"/>
          <w:sz w:val="24"/>
        </w:rPr>
        <w:t xml:space="preserve"> according to reference area and lifestyle</w:t>
      </w:r>
      <w:r w:rsidR="00F2559C">
        <w:rPr>
          <w:rFonts w:ascii="Calibri" w:hAnsi="Calibri"/>
          <w:sz w:val="24"/>
        </w:rPr>
        <w:t>, and then</w:t>
      </w:r>
      <w:r w:rsidR="009E21C5">
        <w:rPr>
          <w:rFonts w:ascii="Calibri" w:hAnsi="Calibri"/>
          <w:sz w:val="24"/>
        </w:rPr>
        <w:t xml:space="preserve"> profile</w:t>
      </w:r>
      <w:r w:rsidR="007D1E1E">
        <w:rPr>
          <w:rFonts w:ascii="Calibri" w:hAnsi="Calibri"/>
          <w:sz w:val="24"/>
        </w:rPr>
        <w:t>s</w:t>
      </w:r>
      <w:r w:rsidR="009E21C5">
        <w:rPr>
          <w:rFonts w:ascii="Calibri" w:hAnsi="Calibri"/>
          <w:sz w:val="24"/>
        </w:rPr>
        <w:t xml:space="preserve"> the trends </w:t>
      </w:r>
      <w:r w:rsidR="00F2559C">
        <w:rPr>
          <w:rFonts w:ascii="Calibri" w:hAnsi="Calibri"/>
          <w:sz w:val="24"/>
        </w:rPr>
        <w:t xml:space="preserve">that correspond to each one, indicating tastes and purchasing attitudes. These include </w:t>
      </w:r>
      <w:r w:rsidR="00F2559C">
        <w:rPr>
          <w:rFonts w:ascii="Calibri" w:hAnsi="Calibri"/>
          <w:b/>
          <w:sz w:val="24"/>
        </w:rPr>
        <w:t>‘</w:t>
      </w:r>
      <w:proofErr w:type="spellStart"/>
      <w:r w:rsidR="009E21C5">
        <w:rPr>
          <w:rFonts w:ascii="Calibri" w:hAnsi="Calibri"/>
          <w:b/>
          <w:sz w:val="24"/>
        </w:rPr>
        <w:t>Sophisticore</w:t>
      </w:r>
      <w:proofErr w:type="spellEnd"/>
      <w:r w:rsidR="00F2559C">
        <w:rPr>
          <w:rFonts w:ascii="Calibri" w:hAnsi="Calibri"/>
          <w:b/>
          <w:sz w:val="24"/>
        </w:rPr>
        <w:t>,’</w:t>
      </w:r>
      <w:r w:rsidR="009E21C5">
        <w:rPr>
          <w:rFonts w:ascii="Calibri" w:hAnsi="Calibri"/>
          <w:b/>
          <w:sz w:val="24"/>
        </w:rPr>
        <w:t xml:space="preserve"> </w:t>
      </w:r>
      <w:r w:rsidR="00F2559C">
        <w:rPr>
          <w:rFonts w:ascii="Calibri" w:hAnsi="Calibri"/>
          <w:b/>
          <w:sz w:val="24"/>
        </w:rPr>
        <w:t>‘</w:t>
      </w:r>
      <w:r w:rsidR="009E21C5">
        <w:rPr>
          <w:rFonts w:ascii="Calibri" w:hAnsi="Calibri"/>
          <w:b/>
          <w:sz w:val="24"/>
        </w:rPr>
        <w:t>I-History</w:t>
      </w:r>
      <w:r w:rsidR="00F2559C">
        <w:rPr>
          <w:rFonts w:ascii="Calibri" w:hAnsi="Calibri"/>
          <w:b/>
          <w:sz w:val="24"/>
        </w:rPr>
        <w:t>,’</w:t>
      </w:r>
      <w:r w:rsidR="009E21C5">
        <w:rPr>
          <w:rFonts w:ascii="Calibri" w:hAnsi="Calibri"/>
          <w:b/>
          <w:sz w:val="24"/>
        </w:rPr>
        <w:t xml:space="preserve"> </w:t>
      </w:r>
      <w:r w:rsidR="00F2559C">
        <w:rPr>
          <w:rFonts w:ascii="Calibri" w:hAnsi="Calibri"/>
          <w:b/>
          <w:sz w:val="24"/>
        </w:rPr>
        <w:t>‘</w:t>
      </w:r>
      <w:r w:rsidR="009E21C5">
        <w:rPr>
          <w:rFonts w:ascii="Calibri" w:hAnsi="Calibri"/>
          <w:b/>
          <w:sz w:val="24"/>
        </w:rPr>
        <w:t>Geo-Luxury</w:t>
      </w:r>
      <w:r w:rsidR="00F2559C">
        <w:rPr>
          <w:rFonts w:ascii="Calibri" w:hAnsi="Calibri"/>
          <w:b/>
          <w:sz w:val="24"/>
        </w:rPr>
        <w:t>,’</w:t>
      </w:r>
      <w:r w:rsidR="009E21C5">
        <w:rPr>
          <w:rFonts w:ascii="Calibri" w:hAnsi="Calibri"/>
          <w:b/>
          <w:sz w:val="24"/>
        </w:rPr>
        <w:t xml:space="preserve"> </w:t>
      </w:r>
      <w:r w:rsidR="00F2559C" w:rsidRPr="00F2559C">
        <w:rPr>
          <w:rFonts w:ascii="Calibri" w:hAnsi="Calibri"/>
          <w:sz w:val="24"/>
        </w:rPr>
        <w:t>and</w:t>
      </w:r>
      <w:r w:rsidR="00F2559C">
        <w:rPr>
          <w:rFonts w:ascii="Calibri" w:hAnsi="Calibri"/>
          <w:b/>
          <w:sz w:val="24"/>
        </w:rPr>
        <w:t xml:space="preserve"> ‘</w:t>
      </w:r>
      <w:r w:rsidR="009E21C5">
        <w:rPr>
          <w:rFonts w:ascii="Calibri" w:hAnsi="Calibri"/>
          <w:b/>
          <w:sz w:val="24"/>
        </w:rPr>
        <w:t>Digital Hypnosis</w:t>
      </w:r>
      <w:r w:rsidR="00F2559C">
        <w:rPr>
          <w:rFonts w:ascii="Calibri" w:hAnsi="Calibri"/>
          <w:b/>
          <w:sz w:val="24"/>
        </w:rPr>
        <w:t>.’</w:t>
      </w:r>
      <w:r w:rsidR="009E21C5">
        <w:rPr>
          <w:rFonts w:ascii="Calibri" w:hAnsi="Calibri"/>
          <w:sz w:val="24"/>
        </w:rPr>
        <w:t xml:space="preserve"> </w:t>
      </w:r>
    </w:p>
    <w:p w14:paraId="3C9C2014" w14:textId="667A60EE" w:rsidR="007D1E1E" w:rsidRDefault="00F2559C" w:rsidP="00B9769D">
      <w:pPr>
        <w:widowControl w:val="0"/>
        <w:autoSpaceDE w:val="0"/>
        <w:autoSpaceDN w:val="0"/>
        <w:adjustRightInd w:val="0"/>
        <w:jc w:val="both"/>
      </w:pPr>
      <w:proofErr w:type="spellStart"/>
      <w:r>
        <w:rPr>
          <w:rFonts w:ascii="Calibri" w:hAnsi="Calibri"/>
          <w:b/>
          <w:sz w:val="24"/>
        </w:rPr>
        <w:lastRenderedPageBreak/>
        <w:t>Trendbook</w:t>
      </w:r>
      <w:proofErr w:type="spellEnd"/>
      <w:r>
        <w:rPr>
          <w:rFonts w:ascii="Calibri" w:hAnsi="Calibri"/>
          <w:b/>
          <w:sz w:val="24"/>
        </w:rPr>
        <w:t xml:space="preserve"> 2017+</w:t>
      </w:r>
      <w:r>
        <w:rPr>
          <w:rFonts w:ascii="Calibri" w:hAnsi="Calibri"/>
          <w:sz w:val="24"/>
        </w:rPr>
        <w:t xml:space="preserve"> reflects the development and global position of </w:t>
      </w:r>
      <w:proofErr w:type="spellStart"/>
      <w:r>
        <w:rPr>
          <w:rFonts w:ascii="Calibri" w:hAnsi="Calibri"/>
          <w:sz w:val="24"/>
        </w:rPr>
        <w:t>Fiera</w:t>
      </w:r>
      <w:proofErr w:type="spellEnd"/>
      <w:r>
        <w:rPr>
          <w:rFonts w:ascii="Calibri" w:hAnsi="Calibri"/>
          <w:sz w:val="24"/>
        </w:rPr>
        <w:t xml:space="preserve"> di Vicenza in the </w:t>
      </w:r>
      <w:proofErr w:type="spellStart"/>
      <w:r>
        <w:rPr>
          <w:rFonts w:ascii="Calibri" w:hAnsi="Calibri"/>
          <w:sz w:val="24"/>
        </w:rPr>
        <w:t>jewelry</w:t>
      </w:r>
      <w:proofErr w:type="spellEnd"/>
      <w:r>
        <w:rPr>
          <w:rFonts w:ascii="Calibri" w:hAnsi="Calibri"/>
          <w:sz w:val="24"/>
        </w:rPr>
        <w:t xml:space="preserve"> sector, and serve</w:t>
      </w:r>
      <w:r w:rsidR="007D1E1E">
        <w:rPr>
          <w:rFonts w:ascii="Calibri" w:hAnsi="Calibri"/>
          <w:sz w:val="24"/>
        </w:rPr>
        <w:t>s</w:t>
      </w:r>
      <w:r>
        <w:rPr>
          <w:rFonts w:ascii="Calibri" w:hAnsi="Calibri"/>
          <w:sz w:val="24"/>
        </w:rPr>
        <w:t xml:space="preserve"> as </w:t>
      </w:r>
      <w:r w:rsidRPr="007D1E1E">
        <w:rPr>
          <w:rFonts w:ascii="Calibri" w:hAnsi="Calibri"/>
          <w:b/>
          <w:sz w:val="24"/>
        </w:rPr>
        <w:t xml:space="preserve">a </w:t>
      </w:r>
      <w:r w:rsidR="007D1E1E" w:rsidRPr="007D1E1E">
        <w:rPr>
          <w:rFonts w:ascii="Calibri" w:hAnsi="Calibri"/>
          <w:b/>
          <w:sz w:val="24"/>
        </w:rPr>
        <w:t>guide to formulating</w:t>
      </w:r>
      <w:r>
        <w:rPr>
          <w:rFonts w:ascii="Calibri" w:hAnsi="Calibri"/>
          <w:b/>
          <w:sz w:val="24"/>
        </w:rPr>
        <w:t xml:space="preserve"> </w:t>
      </w:r>
      <w:bookmarkStart w:id="0" w:name="_GoBack"/>
      <w:bookmarkEnd w:id="0"/>
      <w:r>
        <w:rPr>
          <w:rFonts w:ascii="Calibri" w:hAnsi="Calibri"/>
          <w:b/>
          <w:sz w:val="24"/>
        </w:rPr>
        <w:t xml:space="preserve">business strategy </w:t>
      </w:r>
      <w:r w:rsidR="007D1E1E">
        <w:rPr>
          <w:rFonts w:ascii="Calibri" w:hAnsi="Calibri"/>
          <w:b/>
          <w:sz w:val="24"/>
        </w:rPr>
        <w:t>in</w:t>
      </w:r>
      <w:r>
        <w:rPr>
          <w:rFonts w:ascii="Calibri" w:hAnsi="Calibri"/>
          <w:b/>
          <w:sz w:val="24"/>
        </w:rPr>
        <w:t xml:space="preserve"> the gold, jewellery and luxury goods </w:t>
      </w:r>
      <w:r w:rsidR="007D1E1E">
        <w:rPr>
          <w:rFonts w:ascii="Calibri" w:hAnsi="Calibri"/>
          <w:b/>
          <w:sz w:val="24"/>
        </w:rPr>
        <w:t>industries</w:t>
      </w:r>
      <w:r>
        <w:rPr>
          <w:rFonts w:ascii="Calibri" w:hAnsi="Calibri"/>
          <w:sz w:val="24"/>
        </w:rPr>
        <w:t>.</w:t>
      </w:r>
      <w:r>
        <w:t xml:space="preserve"> </w:t>
      </w:r>
    </w:p>
    <w:p w14:paraId="050F081B" w14:textId="6EDEC586" w:rsidR="002B59FF" w:rsidRDefault="00A77F52" w:rsidP="00B9769D">
      <w:pPr>
        <w:widowControl w:val="0"/>
        <w:autoSpaceDE w:val="0"/>
        <w:autoSpaceDN w:val="0"/>
        <w:adjustRightInd w:val="0"/>
        <w:jc w:val="both"/>
        <w:rPr>
          <w:rFonts w:ascii="Calibri" w:hAnsi="Calibri" w:cs="Calibri"/>
          <w:sz w:val="24"/>
        </w:rPr>
      </w:pPr>
      <w:r>
        <w:rPr>
          <w:rFonts w:ascii="Calibri" w:hAnsi="Calibri"/>
          <w:sz w:val="24"/>
        </w:rPr>
        <w:t xml:space="preserve">With Trendbook </w:t>
      </w:r>
      <w:r w:rsidR="007D1E1E">
        <w:rPr>
          <w:rFonts w:ascii="Calibri" w:hAnsi="Calibri"/>
          <w:sz w:val="24"/>
        </w:rPr>
        <w:t xml:space="preserve">2017+ </w:t>
      </w:r>
      <w:r>
        <w:rPr>
          <w:rFonts w:ascii="Calibri" w:hAnsi="Calibri"/>
          <w:sz w:val="24"/>
        </w:rPr>
        <w:t xml:space="preserve">and the </w:t>
      </w:r>
      <w:r w:rsidR="007D1E1E">
        <w:rPr>
          <w:rFonts w:ascii="Calibri" w:hAnsi="Calibri"/>
          <w:sz w:val="24"/>
        </w:rPr>
        <w:t xml:space="preserve">other </w:t>
      </w:r>
      <w:r>
        <w:rPr>
          <w:rFonts w:ascii="Calibri" w:hAnsi="Calibri"/>
          <w:sz w:val="24"/>
        </w:rPr>
        <w:t xml:space="preserve">activities of the TRENDVISION JEWELLERY + FORECASTING think tank, VICENZAORO once again confirms its role as </w:t>
      </w:r>
      <w:r w:rsidR="007D1E1E">
        <w:rPr>
          <w:rFonts w:ascii="Calibri" w:hAnsi="Calibri"/>
          <w:sz w:val="24"/>
        </w:rPr>
        <w:t xml:space="preserve">the industry </w:t>
      </w:r>
      <w:r>
        <w:rPr>
          <w:rFonts w:ascii="Calibri" w:hAnsi="Calibri"/>
          <w:sz w:val="24"/>
        </w:rPr>
        <w:t>seismograph, recording and anticipating market developments</w:t>
      </w:r>
      <w:r w:rsidR="007D1E1E">
        <w:rPr>
          <w:rFonts w:ascii="Calibri" w:hAnsi="Calibri"/>
          <w:sz w:val="24"/>
        </w:rPr>
        <w:t>.</w:t>
      </w:r>
      <w:r>
        <w:rPr>
          <w:rFonts w:ascii="Calibri" w:hAnsi="Calibri"/>
          <w:sz w:val="24"/>
        </w:rPr>
        <w:t xml:space="preserve"> </w:t>
      </w:r>
      <w:r w:rsidR="007D1E1E">
        <w:rPr>
          <w:rFonts w:ascii="Calibri" w:hAnsi="Calibri"/>
          <w:sz w:val="24"/>
        </w:rPr>
        <w:t>J</w:t>
      </w:r>
      <w:r>
        <w:rPr>
          <w:rFonts w:ascii="Calibri" w:hAnsi="Calibri"/>
          <w:sz w:val="24"/>
        </w:rPr>
        <w:t xml:space="preserve">ewellery is continuously changing and evolving, and this tool provides the means to remain constantly up to date with the latest trends at </w:t>
      </w:r>
      <w:r w:rsidR="007D1E1E">
        <w:rPr>
          <w:rFonts w:ascii="Calibri" w:hAnsi="Calibri"/>
          <w:sz w:val="24"/>
        </w:rPr>
        <w:t xml:space="preserve">the </w:t>
      </w:r>
      <w:r>
        <w:rPr>
          <w:rFonts w:ascii="Calibri" w:hAnsi="Calibri"/>
          <w:sz w:val="24"/>
        </w:rPr>
        <w:t>global level.</w:t>
      </w:r>
    </w:p>
    <w:p w14:paraId="2CB6A7E3" w14:textId="77777777" w:rsidR="00D83E4A" w:rsidRPr="00D31303" w:rsidRDefault="00D83E4A" w:rsidP="00D83E4A">
      <w:pPr>
        <w:jc w:val="both"/>
        <w:rPr>
          <w:rFonts w:ascii="Calibri" w:hAnsi="Calibri"/>
        </w:rPr>
      </w:pPr>
    </w:p>
    <w:p w14:paraId="76536C27" w14:textId="77777777" w:rsidR="00D83E4A" w:rsidRPr="00D31303" w:rsidRDefault="00D83E4A" w:rsidP="00D83E4A">
      <w:pPr>
        <w:autoSpaceDE w:val="0"/>
        <w:autoSpaceDN w:val="0"/>
        <w:adjustRightInd w:val="0"/>
        <w:jc w:val="center"/>
        <w:rPr>
          <w:rFonts w:ascii="Calibri" w:hAnsi="Calibri"/>
        </w:rPr>
      </w:pPr>
      <w:r>
        <w:rPr>
          <w:rFonts w:ascii="Calibri" w:hAnsi="Calibri"/>
        </w:rPr>
        <w:t>***</w:t>
      </w:r>
    </w:p>
    <w:p w14:paraId="79691950" w14:textId="77777777" w:rsidR="00D83E4A" w:rsidRDefault="00D83E4A" w:rsidP="00D83E4A">
      <w:pPr>
        <w:autoSpaceDE w:val="0"/>
        <w:autoSpaceDN w:val="0"/>
        <w:adjustRightInd w:val="0"/>
        <w:jc w:val="both"/>
        <w:rPr>
          <w:rFonts w:ascii="Calibri" w:hAnsi="Calibri"/>
          <w:i/>
        </w:rPr>
      </w:pPr>
      <w:r>
        <w:rPr>
          <w:rFonts w:ascii="Calibri" w:hAnsi="Calibri"/>
          <w:i/>
          <w:sz w:val="20"/>
        </w:rPr>
        <w:t>Fiera di Vicenza is Italy’s leading organiser of trade fair events, as well as one of the most dynamic global players in the field. It is ranked as the world’s top player for the gold and jewellery industry, thanks to its VICENZAORO trade show, a brand now exported to the most important international fairs: Hong Kong, Las Vegas, San Paolo, Mumbai and Dubai. The company’s expertise and excellent know-how also concern Lifestyle&amp;Innovation events referred to different areas: home comfort and style, hunting, target sports and individual protection, fishing, open-air sports, expo-Ateliers dedicated to creative crafting, high-tech innovations for the medical and pharmaceuticals sector, vehicles and bicycles, and tourism for all. As well as being a Business Hub, Fiera di Vicenza is also a Cultural Hub, promoting Made in Italy business culture, the circulation of ideas and information to boost the economic system with specific focus on social responsibility in business. The new Conference Centre, a multipurpose, high-tech area, can host large conferences, workshops, seminars and training events at national and international levels. In 2014, Fiera di Vicenza, together with its team of 87 employees, directly origanised 15 national and international events for Jewellery and Lifestyle&amp;Innovation.</w:t>
      </w:r>
      <w:r>
        <w:t xml:space="preserve"> </w:t>
      </w:r>
      <w:r>
        <w:rPr>
          <w:rFonts w:ascii="Calibri" w:hAnsi="Calibri"/>
          <w:i/>
          <w:sz w:val="20"/>
        </w:rPr>
        <w:t>It also set up over 100 other events, including conventions, meetings, assemblies and seminars, some of which for international audiences</w:t>
      </w:r>
      <w:r>
        <w:rPr>
          <w:rFonts w:ascii="Calibri" w:hAnsi="Calibri"/>
          <w:i/>
        </w:rPr>
        <w:t>.</w:t>
      </w:r>
    </w:p>
    <w:p w14:paraId="4FFD09B9" w14:textId="77777777" w:rsidR="00D83E4A" w:rsidRDefault="00D83E4A" w:rsidP="00B9769D">
      <w:pPr>
        <w:widowControl w:val="0"/>
        <w:autoSpaceDE w:val="0"/>
        <w:autoSpaceDN w:val="0"/>
        <w:adjustRightInd w:val="0"/>
        <w:jc w:val="both"/>
        <w:rPr>
          <w:rFonts w:ascii="Calibri" w:hAnsi="Calibri" w:cs="Calibri"/>
          <w:sz w:val="24"/>
        </w:rPr>
      </w:pPr>
    </w:p>
    <w:p w14:paraId="396ADB32" w14:textId="77777777" w:rsidR="00D83E4A" w:rsidRDefault="00D83E4A" w:rsidP="00D83E4A">
      <w:pPr>
        <w:tabs>
          <w:tab w:val="left" w:pos="0"/>
        </w:tabs>
        <w:spacing w:line="276" w:lineRule="auto"/>
        <w:jc w:val="both"/>
        <w:rPr>
          <w:rFonts w:ascii="Calibri" w:hAnsi="Calibri" w:cs="Calibri"/>
          <w:b/>
        </w:rPr>
      </w:pPr>
      <w:r>
        <w:rPr>
          <w:rFonts w:ascii="Calibri" w:hAnsi="Calibri"/>
          <w:b/>
        </w:rPr>
        <w:t>Info and contact</w:t>
      </w:r>
    </w:p>
    <w:p w14:paraId="5367D099" w14:textId="77777777" w:rsidR="00D83E4A" w:rsidRPr="00E0695F" w:rsidRDefault="00D83E4A" w:rsidP="00D83E4A">
      <w:pPr>
        <w:tabs>
          <w:tab w:val="left" w:pos="0"/>
        </w:tabs>
        <w:spacing w:line="276" w:lineRule="auto"/>
        <w:jc w:val="both"/>
        <w:rPr>
          <w:rFonts w:ascii="Calibri" w:hAnsi="Calibri" w:cs="Calibri"/>
          <w:b/>
        </w:rPr>
      </w:pPr>
      <w:r>
        <w:rPr>
          <w:rFonts w:ascii="Calibri" w:hAnsi="Calibri"/>
          <w:b/>
        </w:rPr>
        <w:t>Jewellery Press Office</w:t>
      </w:r>
    </w:p>
    <w:p w14:paraId="50BA69B4" w14:textId="77777777" w:rsidR="00D83E4A" w:rsidRPr="00E0695F" w:rsidRDefault="00D83E4A" w:rsidP="00D83E4A">
      <w:pPr>
        <w:tabs>
          <w:tab w:val="left" w:pos="0"/>
        </w:tabs>
        <w:spacing w:line="276" w:lineRule="auto"/>
        <w:jc w:val="both"/>
        <w:rPr>
          <w:rFonts w:ascii="Calibri" w:hAnsi="Calibri" w:cs="Calibri"/>
          <w:b/>
        </w:rPr>
      </w:pPr>
    </w:p>
    <w:p w14:paraId="1A75FC5A" w14:textId="77777777" w:rsidR="00D83E4A" w:rsidRPr="00E0695F" w:rsidRDefault="00D83E4A" w:rsidP="00D83E4A">
      <w:pPr>
        <w:tabs>
          <w:tab w:val="left" w:pos="0"/>
        </w:tabs>
        <w:spacing w:line="276" w:lineRule="auto"/>
        <w:jc w:val="both"/>
        <w:rPr>
          <w:rFonts w:ascii="Calibri" w:hAnsi="Calibri" w:cs="Calibri"/>
          <w:b/>
        </w:rPr>
      </w:pPr>
      <w:r>
        <w:rPr>
          <w:rFonts w:ascii="Calibri" w:hAnsi="Calibri"/>
          <w:b/>
        </w:rPr>
        <w:t>HAVAS PR Milan</w:t>
      </w:r>
    </w:p>
    <w:p w14:paraId="3B5ED9FE" w14:textId="77777777" w:rsidR="00D83E4A" w:rsidRPr="004A24F7" w:rsidRDefault="00D83E4A" w:rsidP="00D83E4A">
      <w:pPr>
        <w:tabs>
          <w:tab w:val="left" w:pos="0"/>
        </w:tabs>
        <w:spacing w:line="276" w:lineRule="auto"/>
        <w:jc w:val="both"/>
        <w:rPr>
          <w:rFonts w:ascii="Calibri" w:hAnsi="Calibri" w:cs="Calibri"/>
        </w:rPr>
      </w:pPr>
      <w:r>
        <w:rPr>
          <w:rFonts w:ascii="Calibri" w:hAnsi="Calibri"/>
        </w:rPr>
        <w:t xml:space="preserve">Via San Vito, 7 -  Milan </w:t>
      </w:r>
    </w:p>
    <w:p w14:paraId="40DDC22F" w14:textId="77777777" w:rsidR="00D83E4A" w:rsidRPr="004A24F7" w:rsidRDefault="00D83E4A" w:rsidP="00D83E4A">
      <w:pPr>
        <w:tabs>
          <w:tab w:val="left" w:pos="0"/>
        </w:tabs>
        <w:spacing w:line="276" w:lineRule="auto"/>
        <w:jc w:val="both"/>
        <w:rPr>
          <w:rFonts w:ascii="Calibri" w:hAnsi="Calibri" w:cs="Calibri"/>
          <w:b/>
        </w:rPr>
      </w:pPr>
      <w:r>
        <w:rPr>
          <w:rFonts w:ascii="Calibri" w:hAnsi="Calibri"/>
          <w:b/>
        </w:rPr>
        <w:t>Stefania Nebuloni</w:t>
      </w:r>
    </w:p>
    <w:p w14:paraId="166F67E8" w14:textId="77777777" w:rsidR="00D83E4A" w:rsidRPr="004A24F7" w:rsidRDefault="00D83E4A" w:rsidP="00D83E4A">
      <w:pPr>
        <w:tabs>
          <w:tab w:val="left" w:pos="0"/>
        </w:tabs>
        <w:spacing w:line="276" w:lineRule="auto"/>
        <w:jc w:val="both"/>
        <w:rPr>
          <w:rFonts w:ascii="Calibri" w:hAnsi="Calibri" w:cs="Calibri"/>
        </w:rPr>
      </w:pPr>
      <w:r>
        <w:rPr>
          <w:rFonts w:ascii="Calibri" w:hAnsi="Calibri"/>
        </w:rPr>
        <w:t xml:space="preserve">T: +39 02 85457058 </w:t>
      </w:r>
    </w:p>
    <w:p w14:paraId="4AF1F929" w14:textId="77777777" w:rsidR="00D83E4A" w:rsidRPr="004A24F7" w:rsidRDefault="00D83E4A" w:rsidP="00D83E4A">
      <w:pPr>
        <w:tabs>
          <w:tab w:val="left" w:pos="0"/>
        </w:tabs>
        <w:spacing w:line="276" w:lineRule="auto"/>
        <w:jc w:val="both"/>
        <w:rPr>
          <w:rStyle w:val="Hyperlink"/>
          <w:rFonts w:ascii="Calibri" w:hAnsi="Calibri" w:cs="Calibri"/>
        </w:rPr>
      </w:pPr>
      <w:r>
        <w:rPr>
          <w:rFonts w:ascii="Calibri" w:hAnsi="Calibri"/>
        </w:rPr>
        <w:t xml:space="preserve">E: </w:t>
      </w:r>
      <w:r>
        <w:rPr>
          <w:rStyle w:val="Hyperlink"/>
          <w:rFonts w:ascii="Calibri" w:hAnsi="Calibri"/>
        </w:rPr>
        <w:t>stefania.nebuloni@havaspr.com</w:t>
      </w:r>
    </w:p>
    <w:p w14:paraId="3FF0777B" w14:textId="77777777" w:rsidR="00D83E4A" w:rsidRPr="008120D6" w:rsidRDefault="00D83E4A" w:rsidP="00D83E4A">
      <w:pPr>
        <w:tabs>
          <w:tab w:val="left" w:pos="0"/>
        </w:tabs>
        <w:spacing w:line="276" w:lineRule="auto"/>
        <w:jc w:val="both"/>
        <w:rPr>
          <w:rFonts w:ascii="Calibri" w:hAnsi="Calibri" w:cs="Calibri"/>
          <w:b/>
        </w:rPr>
      </w:pPr>
      <w:r>
        <w:rPr>
          <w:rFonts w:ascii="Calibri" w:hAnsi="Calibri"/>
          <w:b/>
        </w:rPr>
        <w:t>Valeria Conigliaro</w:t>
      </w:r>
    </w:p>
    <w:p w14:paraId="07247E82" w14:textId="77777777" w:rsidR="00D83E4A" w:rsidRPr="008120D6" w:rsidRDefault="00D83E4A" w:rsidP="00D83E4A">
      <w:pPr>
        <w:tabs>
          <w:tab w:val="left" w:pos="0"/>
        </w:tabs>
        <w:spacing w:line="276" w:lineRule="auto"/>
        <w:jc w:val="both"/>
        <w:rPr>
          <w:rFonts w:ascii="Calibri" w:hAnsi="Calibri" w:cs="Calibri"/>
        </w:rPr>
      </w:pPr>
      <w:r>
        <w:rPr>
          <w:rFonts w:ascii="Calibri" w:hAnsi="Calibri"/>
        </w:rPr>
        <w:t xml:space="preserve">T: +39 02 85457038 </w:t>
      </w:r>
    </w:p>
    <w:p w14:paraId="1E15E605" w14:textId="77777777" w:rsidR="00D83E4A" w:rsidRPr="008120D6" w:rsidRDefault="00D83E4A" w:rsidP="00D83E4A">
      <w:pPr>
        <w:tabs>
          <w:tab w:val="left" w:pos="0"/>
        </w:tabs>
        <w:spacing w:line="276" w:lineRule="auto"/>
        <w:jc w:val="both"/>
        <w:rPr>
          <w:rStyle w:val="Hyperlink"/>
          <w:rFonts w:ascii="Calibri" w:hAnsi="Calibri" w:cs="Calibri"/>
        </w:rPr>
      </w:pPr>
      <w:r>
        <w:rPr>
          <w:rFonts w:ascii="Calibri" w:hAnsi="Calibri"/>
        </w:rPr>
        <w:t xml:space="preserve">E: </w:t>
      </w:r>
      <w:r>
        <w:rPr>
          <w:rStyle w:val="Hyperlink"/>
          <w:rFonts w:ascii="Calibri" w:hAnsi="Calibri"/>
        </w:rPr>
        <w:t>valeria.conigliaro@havaspr.com</w:t>
      </w:r>
    </w:p>
    <w:p w14:paraId="49260869" w14:textId="77777777" w:rsidR="00D83E4A" w:rsidRPr="004A24F7" w:rsidRDefault="00D83E4A" w:rsidP="00D83E4A">
      <w:pPr>
        <w:tabs>
          <w:tab w:val="left" w:pos="0"/>
        </w:tabs>
        <w:spacing w:line="276" w:lineRule="auto"/>
        <w:jc w:val="both"/>
        <w:rPr>
          <w:rFonts w:ascii="Calibri" w:hAnsi="Calibri" w:cs="Calibri"/>
          <w:b/>
        </w:rPr>
      </w:pPr>
      <w:r>
        <w:rPr>
          <w:rFonts w:ascii="Calibri" w:hAnsi="Calibri"/>
          <w:b/>
        </w:rPr>
        <w:lastRenderedPageBreak/>
        <w:t>Elisabetta Kluzer</w:t>
      </w:r>
    </w:p>
    <w:p w14:paraId="531D7FA2" w14:textId="77777777" w:rsidR="00D83E4A" w:rsidRDefault="00D83E4A" w:rsidP="00D83E4A">
      <w:pPr>
        <w:tabs>
          <w:tab w:val="left" w:pos="0"/>
        </w:tabs>
        <w:spacing w:line="276" w:lineRule="auto"/>
        <w:jc w:val="both"/>
        <w:rPr>
          <w:rFonts w:ascii="Calibri" w:hAnsi="Calibri" w:cs="Calibri"/>
        </w:rPr>
      </w:pPr>
      <w:r>
        <w:rPr>
          <w:rFonts w:ascii="Calibri" w:hAnsi="Calibri"/>
        </w:rPr>
        <w:t>T: +39 02 85457048</w:t>
      </w:r>
    </w:p>
    <w:p w14:paraId="2DB63B60" w14:textId="77777777" w:rsidR="002B59FF" w:rsidRDefault="00D83E4A" w:rsidP="00D83E4A">
      <w:pPr>
        <w:tabs>
          <w:tab w:val="left" w:pos="0"/>
        </w:tabs>
        <w:spacing w:line="276" w:lineRule="auto"/>
        <w:jc w:val="both"/>
        <w:rPr>
          <w:rFonts w:ascii="Calibri" w:hAnsi="Calibri" w:cs="Calibri"/>
        </w:rPr>
      </w:pPr>
      <w:r>
        <w:rPr>
          <w:rFonts w:ascii="Calibri" w:hAnsi="Calibri"/>
        </w:rPr>
        <w:t xml:space="preserve">E: </w:t>
      </w:r>
      <w:r>
        <w:rPr>
          <w:rStyle w:val="Hyperlink"/>
          <w:rFonts w:ascii="Calibri" w:hAnsi="Calibri"/>
        </w:rPr>
        <w:t>elisabetta.kluzer@havaspr.com</w:t>
      </w:r>
    </w:p>
    <w:sectPr w:rsidR="002B59F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87920" w14:textId="77777777" w:rsidR="00F2559C" w:rsidRDefault="00F2559C" w:rsidP="00FB6A74">
      <w:pPr>
        <w:spacing w:after="0" w:line="240" w:lineRule="auto"/>
      </w:pPr>
      <w:r>
        <w:separator/>
      </w:r>
    </w:p>
  </w:endnote>
  <w:endnote w:type="continuationSeparator" w:id="0">
    <w:p w14:paraId="01C7AFAB" w14:textId="77777777" w:rsidR="00F2559C" w:rsidRDefault="00F2559C" w:rsidP="00FB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NeueLTStd-Roman">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CCD9" w14:textId="77777777" w:rsidR="00F2559C" w:rsidRDefault="00F2559C">
    <w:pPr>
      <w:pStyle w:val="Footer"/>
    </w:pPr>
    <w:r>
      <w:rPr>
        <w:noProof/>
        <w:lang w:val="en-US" w:eastAsia="en-US" w:bidi="ar-SA"/>
      </w:rPr>
      <w:drawing>
        <wp:anchor distT="0" distB="0" distL="114300" distR="114300" simplePos="0" relativeHeight="251658240" behindDoc="1" locked="0" layoutInCell="1" allowOverlap="1" wp14:anchorId="0A80D417" wp14:editId="0B553A3E">
          <wp:simplePos x="0" y="0"/>
          <wp:positionH relativeFrom="column">
            <wp:posOffset>12700</wp:posOffset>
          </wp:positionH>
          <wp:positionV relativeFrom="paragraph">
            <wp:posOffset>9714865</wp:posOffset>
          </wp:positionV>
          <wp:extent cx="7543800" cy="800100"/>
          <wp:effectExtent l="0" t="0" r="0" b="0"/>
          <wp:wrapSquare wrapText="bothSides"/>
          <wp:docPr id="3" name="Immagine 3" descr="indirizzo_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ndirizzo_p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inline distT="0" distB="0" distL="0" distR="0" wp14:anchorId="5FA825BA" wp14:editId="50BC3C2B">
          <wp:extent cx="7552690" cy="8096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2690" cy="80962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9D54" w14:textId="77777777" w:rsidR="00F2559C" w:rsidRDefault="00F2559C" w:rsidP="00FB6A74">
      <w:pPr>
        <w:spacing w:after="0" w:line="240" w:lineRule="auto"/>
      </w:pPr>
      <w:r>
        <w:separator/>
      </w:r>
    </w:p>
  </w:footnote>
  <w:footnote w:type="continuationSeparator" w:id="0">
    <w:p w14:paraId="486B0F8D" w14:textId="77777777" w:rsidR="00F2559C" w:rsidRDefault="00F2559C" w:rsidP="00FB6A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21FBD" w14:textId="77777777" w:rsidR="00F2559C" w:rsidRDefault="00F2559C" w:rsidP="00FB6A74">
    <w:pPr>
      <w:pStyle w:val="Header"/>
    </w:pPr>
    <w:r>
      <w:rPr>
        <w:rFonts w:ascii="Verdana" w:hAnsi="Verdana" w:cs="HelveticaNeueLTStd-Roman"/>
        <w:b/>
        <w:noProof/>
        <w:lang w:val="en-US" w:eastAsia="en-US" w:bidi="ar-SA"/>
      </w:rPr>
      <w:drawing>
        <wp:inline distT="0" distB="0" distL="0" distR="0" wp14:anchorId="6AD62A53" wp14:editId="3522937C">
          <wp:extent cx="1042035" cy="542290"/>
          <wp:effectExtent l="0" t="0" r="5715" b="0"/>
          <wp:docPr id="1" name="Immagine 1" descr="logoF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FD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542290"/>
                  </a:xfrm>
                  <a:prstGeom prst="rect">
                    <a:avLst/>
                  </a:prstGeom>
                  <a:noFill/>
                  <a:ln>
                    <a:noFill/>
                  </a:ln>
                </pic:spPr>
              </pic:pic>
            </a:graphicData>
          </a:graphic>
        </wp:inline>
      </w:drawing>
    </w:r>
  </w:p>
  <w:p w14:paraId="54485F17" w14:textId="77777777" w:rsidR="00F2559C" w:rsidRDefault="00F2559C" w:rsidP="00FB6A74">
    <w:pPr>
      <w:pStyle w:val="Header"/>
    </w:pPr>
  </w:p>
  <w:p w14:paraId="7774CF7E" w14:textId="77777777" w:rsidR="00F2559C" w:rsidRPr="00FB6A74" w:rsidRDefault="00F2559C" w:rsidP="00FB6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08"/>
    <w:rsid w:val="0009362F"/>
    <w:rsid w:val="001D3EBF"/>
    <w:rsid w:val="00204D3A"/>
    <w:rsid w:val="00285C08"/>
    <w:rsid w:val="002B59FF"/>
    <w:rsid w:val="003111BB"/>
    <w:rsid w:val="003358E4"/>
    <w:rsid w:val="0039675D"/>
    <w:rsid w:val="003C6710"/>
    <w:rsid w:val="003F733D"/>
    <w:rsid w:val="004726B1"/>
    <w:rsid w:val="004C15C2"/>
    <w:rsid w:val="004F7D84"/>
    <w:rsid w:val="00521908"/>
    <w:rsid w:val="00562939"/>
    <w:rsid w:val="005A1FCD"/>
    <w:rsid w:val="005B4723"/>
    <w:rsid w:val="005F5CB4"/>
    <w:rsid w:val="0060345B"/>
    <w:rsid w:val="006223A2"/>
    <w:rsid w:val="00694CCC"/>
    <w:rsid w:val="006A700A"/>
    <w:rsid w:val="007575E3"/>
    <w:rsid w:val="007D1E1E"/>
    <w:rsid w:val="008E0A9E"/>
    <w:rsid w:val="0090055D"/>
    <w:rsid w:val="0092472F"/>
    <w:rsid w:val="009E21C5"/>
    <w:rsid w:val="00A53CEA"/>
    <w:rsid w:val="00A67098"/>
    <w:rsid w:val="00A77F52"/>
    <w:rsid w:val="00A86837"/>
    <w:rsid w:val="00B35581"/>
    <w:rsid w:val="00B9769D"/>
    <w:rsid w:val="00BC4E5F"/>
    <w:rsid w:val="00BF7852"/>
    <w:rsid w:val="00C5024C"/>
    <w:rsid w:val="00CE10E8"/>
    <w:rsid w:val="00D35F38"/>
    <w:rsid w:val="00D63230"/>
    <w:rsid w:val="00D81222"/>
    <w:rsid w:val="00D83E4A"/>
    <w:rsid w:val="00EC5ACA"/>
    <w:rsid w:val="00F2559C"/>
    <w:rsid w:val="00FB6A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6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sunaspaziatura1">
    <w:name w:val="Nessuna spaziatura1"/>
    <w:uiPriority w:val="1"/>
    <w:qFormat/>
    <w:rsid w:val="002B59FF"/>
    <w:pPr>
      <w:spacing w:after="0" w:line="240" w:lineRule="auto"/>
    </w:pPr>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CE10E8"/>
    <w:rPr>
      <w:sz w:val="16"/>
      <w:szCs w:val="16"/>
    </w:rPr>
  </w:style>
  <w:style w:type="paragraph" w:styleId="CommentText">
    <w:name w:val="annotation text"/>
    <w:basedOn w:val="Normal"/>
    <w:link w:val="CommentTextChar"/>
    <w:uiPriority w:val="99"/>
    <w:semiHidden/>
    <w:unhideWhenUsed/>
    <w:rsid w:val="00CE10E8"/>
    <w:pPr>
      <w:spacing w:line="240" w:lineRule="auto"/>
    </w:pPr>
    <w:rPr>
      <w:sz w:val="20"/>
      <w:szCs w:val="20"/>
    </w:rPr>
  </w:style>
  <w:style w:type="character" w:customStyle="1" w:styleId="CommentTextChar">
    <w:name w:val="Comment Text Char"/>
    <w:basedOn w:val="DefaultParagraphFont"/>
    <w:link w:val="CommentText"/>
    <w:uiPriority w:val="99"/>
    <w:semiHidden/>
    <w:rsid w:val="00CE10E8"/>
    <w:rPr>
      <w:sz w:val="20"/>
      <w:szCs w:val="20"/>
    </w:rPr>
  </w:style>
  <w:style w:type="paragraph" w:styleId="CommentSubject">
    <w:name w:val="annotation subject"/>
    <w:basedOn w:val="CommentText"/>
    <w:next w:val="CommentText"/>
    <w:link w:val="CommentSubjectChar"/>
    <w:uiPriority w:val="99"/>
    <w:semiHidden/>
    <w:unhideWhenUsed/>
    <w:rsid w:val="00CE10E8"/>
    <w:rPr>
      <w:b/>
      <w:bCs/>
    </w:rPr>
  </w:style>
  <w:style w:type="character" w:customStyle="1" w:styleId="CommentSubjectChar">
    <w:name w:val="Comment Subject Char"/>
    <w:basedOn w:val="CommentTextChar"/>
    <w:link w:val="CommentSubject"/>
    <w:uiPriority w:val="99"/>
    <w:semiHidden/>
    <w:rsid w:val="00CE10E8"/>
    <w:rPr>
      <w:b/>
      <w:bCs/>
      <w:sz w:val="20"/>
      <w:szCs w:val="20"/>
    </w:rPr>
  </w:style>
  <w:style w:type="paragraph" w:styleId="BalloonText">
    <w:name w:val="Balloon Text"/>
    <w:basedOn w:val="Normal"/>
    <w:link w:val="BalloonTextChar"/>
    <w:uiPriority w:val="99"/>
    <w:semiHidden/>
    <w:unhideWhenUsed/>
    <w:rsid w:val="00CE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0E8"/>
    <w:rPr>
      <w:rFonts w:ascii="Segoe UI" w:hAnsi="Segoe UI" w:cs="Segoe UI"/>
      <w:sz w:val="18"/>
      <w:szCs w:val="18"/>
    </w:rPr>
  </w:style>
  <w:style w:type="paragraph" w:styleId="Header">
    <w:name w:val="header"/>
    <w:basedOn w:val="Normal"/>
    <w:link w:val="HeaderChar"/>
    <w:uiPriority w:val="99"/>
    <w:unhideWhenUsed/>
    <w:rsid w:val="00FB6A7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6A74"/>
  </w:style>
  <w:style w:type="paragraph" w:styleId="Footer">
    <w:name w:val="footer"/>
    <w:basedOn w:val="Normal"/>
    <w:link w:val="FooterChar"/>
    <w:uiPriority w:val="99"/>
    <w:unhideWhenUsed/>
    <w:rsid w:val="00FB6A7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6A74"/>
  </w:style>
  <w:style w:type="paragraph" w:styleId="FootnoteText">
    <w:name w:val="footnote text"/>
    <w:basedOn w:val="Normal"/>
    <w:link w:val="FootnoteTextChar"/>
    <w:uiPriority w:val="99"/>
    <w:semiHidden/>
    <w:unhideWhenUsed/>
    <w:rsid w:val="00FB6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A74"/>
    <w:rPr>
      <w:sz w:val="20"/>
      <w:szCs w:val="20"/>
    </w:rPr>
  </w:style>
  <w:style w:type="character" w:styleId="FootnoteReference">
    <w:name w:val="footnote reference"/>
    <w:basedOn w:val="DefaultParagraphFont"/>
    <w:uiPriority w:val="99"/>
    <w:semiHidden/>
    <w:unhideWhenUsed/>
    <w:rsid w:val="00FB6A74"/>
    <w:rPr>
      <w:vertAlign w:val="superscript"/>
    </w:rPr>
  </w:style>
  <w:style w:type="character" w:styleId="Hyperlink">
    <w:name w:val="Hyperlink"/>
    <w:rsid w:val="00D83E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ssunaspaziatura1">
    <w:name w:val="Nessuna spaziatura1"/>
    <w:uiPriority w:val="1"/>
    <w:qFormat/>
    <w:rsid w:val="002B59FF"/>
    <w:pPr>
      <w:spacing w:after="0" w:line="240" w:lineRule="auto"/>
    </w:pPr>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CE10E8"/>
    <w:rPr>
      <w:sz w:val="16"/>
      <w:szCs w:val="16"/>
    </w:rPr>
  </w:style>
  <w:style w:type="paragraph" w:styleId="CommentText">
    <w:name w:val="annotation text"/>
    <w:basedOn w:val="Normal"/>
    <w:link w:val="CommentTextChar"/>
    <w:uiPriority w:val="99"/>
    <w:semiHidden/>
    <w:unhideWhenUsed/>
    <w:rsid w:val="00CE10E8"/>
    <w:pPr>
      <w:spacing w:line="240" w:lineRule="auto"/>
    </w:pPr>
    <w:rPr>
      <w:sz w:val="20"/>
      <w:szCs w:val="20"/>
    </w:rPr>
  </w:style>
  <w:style w:type="character" w:customStyle="1" w:styleId="CommentTextChar">
    <w:name w:val="Comment Text Char"/>
    <w:basedOn w:val="DefaultParagraphFont"/>
    <w:link w:val="CommentText"/>
    <w:uiPriority w:val="99"/>
    <w:semiHidden/>
    <w:rsid w:val="00CE10E8"/>
    <w:rPr>
      <w:sz w:val="20"/>
      <w:szCs w:val="20"/>
    </w:rPr>
  </w:style>
  <w:style w:type="paragraph" w:styleId="CommentSubject">
    <w:name w:val="annotation subject"/>
    <w:basedOn w:val="CommentText"/>
    <w:next w:val="CommentText"/>
    <w:link w:val="CommentSubjectChar"/>
    <w:uiPriority w:val="99"/>
    <w:semiHidden/>
    <w:unhideWhenUsed/>
    <w:rsid w:val="00CE10E8"/>
    <w:rPr>
      <w:b/>
      <w:bCs/>
    </w:rPr>
  </w:style>
  <w:style w:type="character" w:customStyle="1" w:styleId="CommentSubjectChar">
    <w:name w:val="Comment Subject Char"/>
    <w:basedOn w:val="CommentTextChar"/>
    <w:link w:val="CommentSubject"/>
    <w:uiPriority w:val="99"/>
    <w:semiHidden/>
    <w:rsid w:val="00CE10E8"/>
    <w:rPr>
      <w:b/>
      <w:bCs/>
      <w:sz w:val="20"/>
      <w:szCs w:val="20"/>
    </w:rPr>
  </w:style>
  <w:style w:type="paragraph" w:styleId="BalloonText">
    <w:name w:val="Balloon Text"/>
    <w:basedOn w:val="Normal"/>
    <w:link w:val="BalloonTextChar"/>
    <w:uiPriority w:val="99"/>
    <w:semiHidden/>
    <w:unhideWhenUsed/>
    <w:rsid w:val="00CE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0E8"/>
    <w:rPr>
      <w:rFonts w:ascii="Segoe UI" w:hAnsi="Segoe UI" w:cs="Segoe UI"/>
      <w:sz w:val="18"/>
      <w:szCs w:val="18"/>
    </w:rPr>
  </w:style>
  <w:style w:type="paragraph" w:styleId="Header">
    <w:name w:val="header"/>
    <w:basedOn w:val="Normal"/>
    <w:link w:val="HeaderChar"/>
    <w:uiPriority w:val="99"/>
    <w:unhideWhenUsed/>
    <w:rsid w:val="00FB6A74"/>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6A74"/>
  </w:style>
  <w:style w:type="paragraph" w:styleId="Footer">
    <w:name w:val="footer"/>
    <w:basedOn w:val="Normal"/>
    <w:link w:val="FooterChar"/>
    <w:uiPriority w:val="99"/>
    <w:unhideWhenUsed/>
    <w:rsid w:val="00FB6A74"/>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6A74"/>
  </w:style>
  <w:style w:type="paragraph" w:styleId="FootnoteText">
    <w:name w:val="footnote text"/>
    <w:basedOn w:val="Normal"/>
    <w:link w:val="FootnoteTextChar"/>
    <w:uiPriority w:val="99"/>
    <w:semiHidden/>
    <w:unhideWhenUsed/>
    <w:rsid w:val="00FB6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A74"/>
    <w:rPr>
      <w:sz w:val="20"/>
      <w:szCs w:val="20"/>
    </w:rPr>
  </w:style>
  <w:style w:type="character" w:styleId="FootnoteReference">
    <w:name w:val="footnote reference"/>
    <w:basedOn w:val="DefaultParagraphFont"/>
    <w:uiPriority w:val="99"/>
    <w:semiHidden/>
    <w:unhideWhenUsed/>
    <w:rsid w:val="00FB6A74"/>
    <w:rPr>
      <w:vertAlign w:val="superscript"/>
    </w:rPr>
  </w:style>
  <w:style w:type="character" w:styleId="Hyperlink">
    <w:name w:val="Hyperlink"/>
    <w:rsid w:val="00D83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9641">
      <w:bodyDiv w:val="1"/>
      <w:marLeft w:val="0"/>
      <w:marRight w:val="0"/>
      <w:marTop w:val="0"/>
      <w:marBottom w:val="0"/>
      <w:divBdr>
        <w:top w:val="none" w:sz="0" w:space="0" w:color="auto"/>
        <w:left w:val="none" w:sz="0" w:space="0" w:color="auto"/>
        <w:bottom w:val="none" w:sz="0" w:space="0" w:color="auto"/>
        <w:right w:val="none" w:sz="0" w:space="0" w:color="auto"/>
      </w:divBdr>
      <w:divsChild>
        <w:div w:id="19231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3AF1-1A83-C849-AE7B-20E10A8A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4465</Characters>
  <Application>Microsoft Macintosh Word</Application>
  <DocSecurity>0</DocSecurity>
  <Lines>97</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Conigliaro</dc:creator>
  <cp:keywords/>
  <dc:description/>
  <cp:lastModifiedBy>Steven Benson</cp:lastModifiedBy>
  <cp:revision>2</cp:revision>
  <cp:lastPrinted>2015-07-03T13:51:00Z</cp:lastPrinted>
  <dcterms:created xsi:type="dcterms:W3CDTF">2015-07-13T09:59:00Z</dcterms:created>
  <dcterms:modified xsi:type="dcterms:W3CDTF">2015-07-13T09:59:00Z</dcterms:modified>
</cp:coreProperties>
</file>