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06" w:rsidRPr="00127485" w:rsidRDefault="00B57E06">
      <w:pPr>
        <w:spacing w:after="0"/>
        <w:jc w:val="center"/>
        <w:rPr>
          <w:rFonts w:ascii="Arial" w:hAnsi="Arial" w:cs="Arial"/>
          <w:b/>
          <w:bCs/>
          <w:color w:val="000000"/>
          <w:sz w:val="24"/>
          <w:szCs w:val="30"/>
          <w:lang w:val="en-GB"/>
        </w:rPr>
      </w:pPr>
      <w:bookmarkStart w:id="0" w:name="_GoBack"/>
      <w:bookmarkEnd w:id="0"/>
    </w:p>
    <w:p w:rsidR="00B57E06" w:rsidRPr="00127485" w:rsidRDefault="00127485">
      <w:pPr>
        <w:spacing w:after="0"/>
        <w:jc w:val="center"/>
        <w:rPr>
          <w:rFonts w:ascii="Arial" w:hAnsi="Arial" w:cs="Arial"/>
          <w:b/>
          <w:bCs/>
          <w:color w:val="000000"/>
          <w:sz w:val="24"/>
          <w:szCs w:val="30"/>
          <w:lang w:val="en-GB"/>
        </w:rPr>
      </w:pPr>
      <w:r>
        <w:rPr>
          <w:rFonts w:ascii="Arial" w:hAnsi="Arial" w:cs="Arial"/>
          <w:b/>
          <w:bCs/>
          <w:color w:val="000000"/>
          <w:sz w:val="24"/>
          <w:szCs w:val="30"/>
          <w:lang w:val="en-GB"/>
        </w:rPr>
        <w:t>Press Release</w:t>
      </w:r>
    </w:p>
    <w:p w:rsidR="00B57E06" w:rsidRPr="00127485" w:rsidRDefault="00B57E06">
      <w:pPr>
        <w:spacing w:after="0"/>
        <w:jc w:val="center"/>
        <w:rPr>
          <w:rFonts w:ascii="Arial" w:hAnsi="Arial" w:cs="Arial"/>
          <w:b/>
          <w:bCs/>
          <w:color w:val="000000"/>
          <w:sz w:val="24"/>
          <w:szCs w:val="30"/>
          <w:lang w:val="en-GB"/>
        </w:rPr>
      </w:pPr>
    </w:p>
    <w:p w:rsidR="00B57E06" w:rsidRPr="00127485" w:rsidRDefault="00B57E06" w:rsidP="00B57E06">
      <w:pPr>
        <w:jc w:val="center"/>
        <w:rPr>
          <w:rFonts w:ascii="Arial" w:hAnsi="Arial" w:cs="Arial"/>
          <w:b/>
          <w:sz w:val="24"/>
          <w:lang w:val="en-GB"/>
        </w:rPr>
      </w:pPr>
      <w:r w:rsidRPr="00127485">
        <w:rPr>
          <w:rFonts w:ascii="Arial" w:hAnsi="Arial" w:cs="Arial"/>
          <w:b/>
          <w:sz w:val="24"/>
          <w:lang w:val="en-GB"/>
        </w:rPr>
        <w:t>VICENZAORO SEPTEMBER 2017</w:t>
      </w:r>
    </w:p>
    <w:p w:rsidR="00B57E06" w:rsidRPr="00127485" w:rsidRDefault="00B57E06" w:rsidP="00B57E06">
      <w:pPr>
        <w:jc w:val="center"/>
        <w:rPr>
          <w:rFonts w:ascii="Arial" w:hAnsi="Arial" w:cs="Arial"/>
          <w:b/>
          <w:sz w:val="24"/>
          <w:szCs w:val="24"/>
          <w:lang w:val="en-GB"/>
        </w:rPr>
      </w:pPr>
      <w:r w:rsidRPr="00127485">
        <w:rPr>
          <w:rFonts w:ascii="Arial" w:hAnsi="Arial" w:cs="Arial"/>
          <w:b/>
          <w:sz w:val="24"/>
          <w:lang w:val="en-GB"/>
        </w:rPr>
        <w:t>TRENDBOOK 2018+</w:t>
      </w:r>
      <w:r w:rsidRPr="00127485">
        <w:rPr>
          <w:rFonts w:ascii="Arial" w:hAnsi="Arial" w:cs="Arial"/>
          <w:b/>
          <w:sz w:val="24"/>
          <w:szCs w:val="24"/>
          <w:lang w:val="en-GB"/>
        </w:rPr>
        <w:t xml:space="preserve"> </w:t>
      </w:r>
    </w:p>
    <w:p w:rsidR="00B57E06" w:rsidRPr="00127485" w:rsidRDefault="00902496" w:rsidP="00DD2B46">
      <w:pPr>
        <w:jc w:val="center"/>
        <w:rPr>
          <w:rFonts w:ascii="Arial" w:hAnsi="Arial" w:cs="Arial"/>
          <w:b/>
          <w:i/>
          <w:sz w:val="24"/>
          <w:lang w:val="en-GB"/>
        </w:rPr>
      </w:pPr>
      <w:r>
        <w:rPr>
          <w:rFonts w:ascii="Arial" w:hAnsi="Arial" w:cs="Arial"/>
          <w:b/>
          <w:i/>
          <w:sz w:val="24"/>
          <w:lang w:val="en-GB"/>
        </w:rPr>
        <w:t xml:space="preserve">Discover the </w:t>
      </w:r>
      <w:r w:rsidR="00B57E06" w:rsidRPr="00127485">
        <w:rPr>
          <w:rFonts w:ascii="Arial" w:hAnsi="Arial" w:cs="Arial"/>
          <w:b/>
          <w:i/>
          <w:sz w:val="24"/>
          <w:lang w:val="en-GB"/>
        </w:rPr>
        <w:t>4 MEGATREND</w:t>
      </w:r>
      <w:r w:rsidR="00127485">
        <w:rPr>
          <w:rFonts w:ascii="Arial" w:hAnsi="Arial" w:cs="Arial"/>
          <w:b/>
          <w:i/>
          <w:sz w:val="24"/>
          <w:lang w:val="en-GB"/>
        </w:rPr>
        <w:t>S tha</w:t>
      </w:r>
      <w:r>
        <w:rPr>
          <w:rFonts w:ascii="Arial" w:hAnsi="Arial" w:cs="Arial"/>
          <w:b/>
          <w:i/>
          <w:sz w:val="24"/>
          <w:lang w:val="en-GB"/>
        </w:rPr>
        <w:t>t will influence new consumers</w:t>
      </w:r>
    </w:p>
    <w:p w:rsidR="00DD2B46" w:rsidRPr="00127485" w:rsidRDefault="00DD2B46" w:rsidP="00DD2B46">
      <w:pPr>
        <w:jc w:val="center"/>
        <w:rPr>
          <w:rFonts w:ascii="Arial" w:hAnsi="Arial" w:cs="Arial"/>
          <w:b/>
          <w:i/>
          <w:sz w:val="24"/>
          <w:lang w:val="en-GB"/>
        </w:rPr>
      </w:pPr>
    </w:p>
    <w:p w:rsidR="00127485" w:rsidRPr="00127485" w:rsidRDefault="00B57E06" w:rsidP="00B57E06">
      <w:pPr>
        <w:pStyle w:val="Corpotesto"/>
        <w:jc w:val="both"/>
        <w:rPr>
          <w:rFonts w:ascii="Arial" w:hAnsi="Arial" w:cs="Arial"/>
          <w:sz w:val="24"/>
          <w:lang w:val="en-GB"/>
        </w:rPr>
      </w:pPr>
      <w:r w:rsidRPr="00127485">
        <w:rPr>
          <w:rFonts w:ascii="Arial" w:hAnsi="Arial" w:cs="Arial"/>
          <w:b/>
          <w:color w:val="000000"/>
          <w:sz w:val="24"/>
          <w:lang w:val="en-GB"/>
        </w:rPr>
        <w:t xml:space="preserve">Vicenza, </w:t>
      </w:r>
      <w:r w:rsidR="0024483C" w:rsidRPr="00127485">
        <w:rPr>
          <w:rFonts w:ascii="Arial" w:hAnsi="Arial" w:cs="Arial"/>
          <w:b/>
          <w:color w:val="000000"/>
          <w:sz w:val="24"/>
          <w:lang w:val="en-GB"/>
        </w:rPr>
        <w:t>23-27</w:t>
      </w:r>
      <w:r w:rsidRPr="00127485">
        <w:rPr>
          <w:rFonts w:ascii="Arial" w:hAnsi="Arial" w:cs="Arial"/>
          <w:b/>
          <w:color w:val="000000"/>
          <w:sz w:val="24"/>
          <w:lang w:val="en-GB"/>
        </w:rPr>
        <w:t xml:space="preserve"> </w:t>
      </w:r>
      <w:r w:rsidR="00127485">
        <w:rPr>
          <w:rFonts w:ascii="Arial" w:hAnsi="Arial" w:cs="Arial"/>
          <w:b/>
          <w:color w:val="000000"/>
          <w:sz w:val="24"/>
          <w:lang w:val="en-GB"/>
        </w:rPr>
        <w:t xml:space="preserve">September </w:t>
      </w:r>
      <w:r w:rsidRPr="00127485">
        <w:rPr>
          <w:rFonts w:ascii="Arial" w:hAnsi="Arial" w:cs="Arial"/>
          <w:b/>
          <w:color w:val="000000"/>
          <w:sz w:val="24"/>
          <w:lang w:val="en-GB"/>
        </w:rPr>
        <w:t>2017</w:t>
      </w:r>
      <w:r w:rsidR="00127485">
        <w:rPr>
          <w:rFonts w:ascii="Arial" w:hAnsi="Arial" w:cs="Arial"/>
          <w:color w:val="000000"/>
          <w:sz w:val="24"/>
          <w:lang w:val="en-GB"/>
        </w:rPr>
        <w:t xml:space="preserve"> -</w:t>
      </w:r>
      <w:r w:rsidRPr="00127485">
        <w:rPr>
          <w:rFonts w:ascii="Arial" w:hAnsi="Arial" w:cs="Arial"/>
          <w:sz w:val="24"/>
          <w:lang w:val="en-GB"/>
        </w:rPr>
        <w:t xml:space="preserve"> </w:t>
      </w:r>
      <w:proofErr w:type="spellStart"/>
      <w:r w:rsidRPr="00127485">
        <w:rPr>
          <w:rFonts w:ascii="Arial" w:hAnsi="Arial" w:cs="Arial"/>
          <w:b/>
          <w:sz w:val="24"/>
          <w:lang w:val="en-GB"/>
        </w:rPr>
        <w:t>Trendbook</w:t>
      </w:r>
      <w:proofErr w:type="spellEnd"/>
      <w:r w:rsidRPr="00127485">
        <w:rPr>
          <w:rFonts w:ascii="Arial" w:hAnsi="Arial" w:cs="Arial"/>
          <w:b/>
          <w:sz w:val="24"/>
          <w:lang w:val="en-GB"/>
        </w:rPr>
        <w:t xml:space="preserve"> 2018+ </w:t>
      </w:r>
      <w:r w:rsidR="00902496">
        <w:rPr>
          <w:rFonts w:ascii="Arial" w:hAnsi="Arial" w:cs="Arial"/>
          <w:sz w:val="24"/>
          <w:lang w:val="en-GB"/>
        </w:rPr>
        <w:t>is a</w:t>
      </w:r>
      <w:r w:rsidR="00127485" w:rsidRPr="00127485">
        <w:rPr>
          <w:rFonts w:ascii="Arial" w:hAnsi="Arial" w:cs="Arial"/>
          <w:sz w:val="24"/>
          <w:lang w:val="en-GB"/>
        </w:rPr>
        <w:t xml:space="preserve"> publication</w:t>
      </w:r>
      <w:r w:rsidR="00127485">
        <w:rPr>
          <w:rFonts w:ascii="Arial" w:hAnsi="Arial" w:cs="Arial"/>
          <w:b/>
          <w:sz w:val="24"/>
          <w:lang w:val="en-GB"/>
        </w:rPr>
        <w:t xml:space="preserve"> </w:t>
      </w:r>
      <w:r w:rsidR="00127485" w:rsidRPr="00127485">
        <w:rPr>
          <w:rFonts w:ascii="Arial" w:hAnsi="Arial" w:cs="Arial"/>
          <w:sz w:val="24"/>
          <w:lang w:val="en-GB"/>
        </w:rPr>
        <w:t>that identifies</w:t>
      </w:r>
      <w:r w:rsidR="00127485">
        <w:rPr>
          <w:rFonts w:ascii="Arial" w:hAnsi="Arial" w:cs="Arial"/>
          <w:b/>
          <w:sz w:val="24"/>
          <w:lang w:val="en-GB"/>
        </w:rPr>
        <w:t xml:space="preserve"> </w:t>
      </w:r>
      <w:r w:rsidR="00127485">
        <w:rPr>
          <w:rFonts w:ascii="Arial" w:hAnsi="Arial" w:cs="Arial"/>
          <w:sz w:val="24"/>
          <w:lang w:val="en-GB"/>
        </w:rPr>
        <w:t>new groups of consumers and illus</w:t>
      </w:r>
      <w:r w:rsidR="00902496">
        <w:rPr>
          <w:rFonts w:ascii="Arial" w:hAnsi="Arial" w:cs="Arial"/>
          <w:sz w:val="24"/>
          <w:lang w:val="en-GB"/>
        </w:rPr>
        <w:t>trates the mega</w:t>
      </w:r>
      <w:r w:rsidR="00127485">
        <w:rPr>
          <w:rFonts w:ascii="Arial" w:hAnsi="Arial" w:cs="Arial"/>
          <w:sz w:val="24"/>
          <w:lang w:val="en-GB"/>
        </w:rPr>
        <w:t xml:space="preserve">trends for end-of-year purchases. This essential guide to the gold industry was created by </w:t>
      </w:r>
      <w:r w:rsidR="00127485" w:rsidRPr="00127485">
        <w:rPr>
          <w:rFonts w:ascii="Arial" w:hAnsi="Arial" w:cs="Arial"/>
          <w:b/>
          <w:sz w:val="24"/>
          <w:lang w:val="en-GB"/>
        </w:rPr>
        <w:t>TRENDVISION Jewellery + Forecasting</w:t>
      </w:r>
      <w:r w:rsidR="00127485" w:rsidRPr="00127485">
        <w:rPr>
          <w:rFonts w:ascii="Arial" w:hAnsi="Arial" w:cs="Arial"/>
          <w:sz w:val="24"/>
          <w:lang w:val="en-GB"/>
        </w:rPr>
        <w:t>,</w:t>
      </w:r>
      <w:r w:rsidR="00127485">
        <w:rPr>
          <w:rFonts w:ascii="Arial" w:hAnsi="Arial" w:cs="Arial"/>
          <w:sz w:val="24"/>
          <w:lang w:val="en-GB"/>
        </w:rPr>
        <w:t xml:space="preserve"> an independent international forecaster in the world of jewellery and precious stones, in collaboration with the </w:t>
      </w:r>
      <w:r w:rsidR="00127485" w:rsidRPr="00127485">
        <w:rPr>
          <w:rFonts w:ascii="Arial" w:hAnsi="Arial" w:cs="Arial"/>
          <w:b/>
          <w:color w:val="000000"/>
          <w:sz w:val="24"/>
          <w:lang w:val="en-GB"/>
        </w:rPr>
        <w:t>VICENZAORO</w:t>
      </w:r>
      <w:r w:rsidR="00127485">
        <w:rPr>
          <w:rFonts w:ascii="Arial" w:hAnsi="Arial" w:cs="Arial"/>
          <w:b/>
          <w:color w:val="000000"/>
          <w:sz w:val="24"/>
          <w:lang w:val="en-GB"/>
        </w:rPr>
        <w:t xml:space="preserve"> </w:t>
      </w:r>
      <w:r w:rsidR="00127485" w:rsidRPr="00127485">
        <w:rPr>
          <w:rFonts w:ascii="Arial" w:hAnsi="Arial" w:cs="Arial"/>
          <w:color w:val="000000"/>
          <w:sz w:val="24"/>
          <w:lang w:val="en-GB"/>
        </w:rPr>
        <w:t>International Jewellery Exhibition organised by the</w:t>
      </w:r>
      <w:r w:rsidR="00127485">
        <w:rPr>
          <w:rFonts w:ascii="Arial" w:hAnsi="Arial" w:cs="Arial"/>
          <w:b/>
          <w:color w:val="000000"/>
          <w:sz w:val="24"/>
          <w:lang w:val="en-GB"/>
        </w:rPr>
        <w:t xml:space="preserve"> </w:t>
      </w:r>
      <w:r w:rsidR="00127485" w:rsidRPr="00127485">
        <w:rPr>
          <w:rFonts w:ascii="Arial" w:hAnsi="Arial" w:cs="Arial"/>
          <w:color w:val="000000"/>
          <w:sz w:val="24"/>
          <w:lang w:val="en-GB"/>
        </w:rPr>
        <w:t>Italian Exhibition Group (IEG)</w:t>
      </w:r>
      <w:r w:rsidR="00940DF8">
        <w:rPr>
          <w:rFonts w:ascii="Arial" w:hAnsi="Arial" w:cs="Arial"/>
          <w:color w:val="000000"/>
          <w:sz w:val="24"/>
          <w:lang w:val="en-GB"/>
        </w:rPr>
        <w:t>, the most important</w:t>
      </w:r>
      <w:r w:rsidR="00127485">
        <w:rPr>
          <w:rFonts w:ascii="Arial" w:hAnsi="Arial" w:cs="Arial"/>
          <w:color w:val="000000"/>
          <w:sz w:val="24"/>
          <w:lang w:val="en-GB"/>
        </w:rPr>
        <w:t xml:space="preserve"> Italian exhibition and convention p</w:t>
      </w:r>
      <w:r w:rsidR="00940DF8">
        <w:rPr>
          <w:rFonts w:ascii="Arial" w:hAnsi="Arial" w:cs="Arial"/>
          <w:color w:val="000000"/>
          <w:sz w:val="24"/>
          <w:lang w:val="en-GB"/>
        </w:rPr>
        <w:t xml:space="preserve">rovider born from the merger between </w:t>
      </w:r>
      <w:r w:rsidR="00127485">
        <w:rPr>
          <w:rFonts w:ascii="Arial" w:hAnsi="Arial" w:cs="Arial"/>
          <w:color w:val="000000"/>
          <w:sz w:val="24"/>
          <w:lang w:val="en-GB"/>
        </w:rPr>
        <w:t>Rimini Fiera and</w:t>
      </w:r>
      <w:r w:rsidR="00127485" w:rsidRPr="00127485">
        <w:rPr>
          <w:rFonts w:ascii="Arial" w:hAnsi="Arial" w:cs="Arial"/>
          <w:color w:val="000000"/>
          <w:sz w:val="24"/>
          <w:lang w:val="en-GB"/>
        </w:rPr>
        <w:t xml:space="preserve"> Fiera di Vicenza</w:t>
      </w:r>
      <w:r w:rsidR="00127485" w:rsidRPr="00127485">
        <w:rPr>
          <w:rFonts w:ascii="Arial" w:hAnsi="Arial" w:cs="Arial"/>
          <w:sz w:val="24"/>
          <w:lang w:val="en-GB"/>
        </w:rPr>
        <w:t>.</w:t>
      </w:r>
    </w:p>
    <w:p w:rsidR="00127485" w:rsidRDefault="00127485" w:rsidP="001F0396">
      <w:pPr>
        <w:pStyle w:val="Corpotesto"/>
        <w:jc w:val="both"/>
        <w:rPr>
          <w:rFonts w:ascii="Arial" w:hAnsi="Arial" w:cs="Arial"/>
          <w:sz w:val="24"/>
          <w:lang w:val="en-GB"/>
        </w:rPr>
      </w:pPr>
      <w:r w:rsidRPr="00127485">
        <w:rPr>
          <w:rFonts w:ascii="Arial" w:hAnsi="Arial" w:cs="Arial"/>
          <w:sz w:val="24"/>
          <w:lang w:val="en-GB"/>
        </w:rPr>
        <w:t xml:space="preserve">The </w:t>
      </w:r>
      <w:r w:rsidR="00542D29">
        <w:rPr>
          <w:rFonts w:ascii="Arial" w:hAnsi="Arial" w:cs="Arial"/>
          <w:b/>
          <w:sz w:val="24"/>
          <w:lang w:val="en-GB"/>
        </w:rPr>
        <w:t>TRENDBOOK</w:t>
      </w:r>
      <w:r w:rsidRPr="00127485">
        <w:rPr>
          <w:rFonts w:ascii="Arial" w:hAnsi="Arial" w:cs="Arial"/>
          <w:sz w:val="24"/>
          <w:lang w:val="en-GB"/>
        </w:rPr>
        <w:t xml:space="preserve"> exclusive</w:t>
      </w:r>
      <w:r>
        <w:rPr>
          <w:rFonts w:ascii="Arial" w:hAnsi="Arial" w:cs="Arial"/>
          <w:sz w:val="24"/>
          <w:lang w:val="en-GB"/>
        </w:rPr>
        <w:t>ly</w:t>
      </w:r>
      <w:r w:rsidRPr="00127485">
        <w:rPr>
          <w:rFonts w:ascii="Arial" w:hAnsi="Arial" w:cs="Arial"/>
          <w:sz w:val="24"/>
          <w:lang w:val="en-GB"/>
        </w:rPr>
        <w:t xml:space="preserve"> fore</w:t>
      </w:r>
      <w:r w:rsidR="00902496">
        <w:rPr>
          <w:rFonts w:ascii="Arial" w:hAnsi="Arial" w:cs="Arial"/>
          <w:sz w:val="24"/>
          <w:lang w:val="en-GB"/>
        </w:rPr>
        <w:t xml:space="preserve">casts </w:t>
      </w:r>
      <w:r w:rsidR="00902496" w:rsidRPr="0000234D">
        <w:rPr>
          <w:rFonts w:ascii="Arial" w:hAnsi="Arial" w:cs="Arial"/>
          <w:b/>
          <w:sz w:val="24"/>
          <w:lang w:val="en-GB"/>
        </w:rPr>
        <w:t>m</w:t>
      </w:r>
      <w:r w:rsidRPr="0000234D">
        <w:rPr>
          <w:rFonts w:ascii="Arial" w:hAnsi="Arial" w:cs="Arial"/>
          <w:b/>
          <w:sz w:val="24"/>
          <w:lang w:val="en-GB"/>
        </w:rPr>
        <w:t>ega</w:t>
      </w:r>
      <w:r w:rsidR="00902496" w:rsidRPr="0000234D">
        <w:rPr>
          <w:rFonts w:ascii="Arial" w:hAnsi="Arial" w:cs="Arial"/>
          <w:b/>
          <w:sz w:val="24"/>
          <w:lang w:val="en-GB"/>
        </w:rPr>
        <w:t>t</w:t>
      </w:r>
      <w:r w:rsidRPr="0000234D">
        <w:rPr>
          <w:rFonts w:ascii="Arial" w:hAnsi="Arial" w:cs="Arial"/>
          <w:b/>
          <w:sz w:val="24"/>
          <w:lang w:val="en-GB"/>
        </w:rPr>
        <w:t>rends</w:t>
      </w:r>
      <w:r>
        <w:rPr>
          <w:rFonts w:ascii="Arial" w:hAnsi="Arial" w:cs="Arial"/>
          <w:sz w:val="24"/>
          <w:lang w:val="en-GB"/>
        </w:rPr>
        <w:t xml:space="preserve"> in the jewellery, go</w:t>
      </w:r>
      <w:r w:rsidR="001F0396">
        <w:rPr>
          <w:rFonts w:ascii="Arial" w:hAnsi="Arial" w:cs="Arial"/>
          <w:sz w:val="24"/>
          <w:lang w:val="en-GB"/>
        </w:rPr>
        <w:t>ld and watch sector, as well as the l</w:t>
      </w:r>
      <w:r w:rsidR="00902496">
        <w:rPr>
          <w:rFonts w:ascii="Arial" w:hAnsi="Arial" w:cs="Arial"/>
          <w:sz w:val="24"/>
          <w:lang w:val="en-GB"/>
        </w:rPr>
        <w:t>uxury segment, illustrated</w:t>
      </w:r>
      <w:r w:rsidR="001F0396">
        <w:rPr>
          <w:rFonts w:ascii="Arial" w:hAnsi="Arial" w:cs="Arial"/>
          <w:sz w:val="24"/>
          <w:lang w:val="en-GB"/>
        </w:rPr>
        <w:t xml:space="preserve"> in a broad and comprehensive overview. The guide is </w:t>
      </w:r>
      <w:r w:rsidR="00902496">
        <w:rPr>
          <w:rFonts w:ascii="Arial" w:hAnsi="Arial" w:cs="Arial"/>
          <w:sz w:val="24"/>
          <w:lang w:val="en-GB"/>
        </w:rPr>
        <w:t>key for</w:t>
      </w:r>
      <w:r w:rsidR="001F0396">
        <w:rPr>
          <w:rFonts w:ascii="Arial" w:hAnsi="Arial" w:cs="Arial"/>
          <w:sz w:val="24"/>
          <w:lang w:val="en-GB"/>
        </w:rPr>
        <w:t xml:space="preserve"> staying up-to-date on</w:t>
      </w:r>
      <w:r w:rsidR="00902496">
        <w:rPr>
          <w:rFonts w:ascii="Arial" w:hAnsi="Arial" w:cs="Arial"/>
          <w:sz w:val="24"/>
          <w:lang w:val="en-GB"/>
        </w:rPr>
        <w:t xml:space="preserve"> the</w:t>
      </w:r>
      <w:r w:rsidR="001F0396">
        <w:rPr>
          <w:rFonts w:ascii="Arial" w:hAnsi="Arial" w:cs="Arial"/>
          <w:sz w:val="24"/>
          <w:lang w:val="en-GB"/>
        </w:rPr>
        <w:t xml:space="preserve"> trends that </w:t>
      </w:r>
      <w:r w:rsidR="00902496">
        <w:rPr>
          <w:rFonts w:ascii="Arial" w:hAnsi="Arial" w:cs="Arial"/>
          <w:sz w:val="24"/>
          <w:lang w:val="en-GB"/>
        </w:rPr>
        <w:t xml:space="preserve">will </w:t>
      </w:r>
      <w:r w:rsidR="001F0396">
        <w:rPr>
          <w:rFonts w:ascii="Arial" w:hAnsi="Arial" w:cs="Arial"/>
          <w:sz w:val="24"/>
          <w:lang w:val="en-GB"/>
        </w:rPr>
        <w:t xml:space="preserve">affect the evolutions, desires and choices of new consumers. </w:t>
      </w:r>
    </w:p>
    <w:p w:rsidR="001F0396" w:rsidRDefault="00542D29" w:rsidP="00DF5464">
      <w:pPr>
        <w:jc w:val="both"/>
        <w:rPr>
          <w:rFonts w:ascii="Arial" w:hAnsi="Arial" w:cs="Arial"/>
          <w:sz w:val="24"/>
          <w:lang w:val="en-GB"/>
        </w:rPr>
      </w:pPr>
      <w:r w:rsidRPr="00FB6AB4">
        <w:rPr>
          <w:rFonts w:ascii="Arial" w:hAnsi="Arial" w:cs="Arial"/>
          <w:b/>
          <w:sz w:val="24"/>
          <w:lang w:val="en-GB"/>
        </w:rPr>
        <w:t>TRENBOOK</w:t>
      </w:r>
      <w:r w:rsidR="00902496" w:rsidRPr="00FB6AB4">
        <w:rPr>
          <w:rFonts w:ascii="Arial" w:hAnsi="Arial" w:cs="Arial"/>
          <w:b/>
          <w:sz w:val="24"/>
          <w:lang w:val="en-GB"/>
        </w:rPr>
        <w:t xml:space="preserve"> 2018+</w:t>
      </w:r>
      <w:r w:rsidR="00902496">
        <w:rPr>
          <w:rFonts w:ascii="Arial" w:hAnsi="Arial" w:cs="Arial"/>
          <w:sz w:val="24"/>
          <w:lang w:val="en-GB"/>
        </w:rPr>
        <w:t xml:space="preserve"> </w:t>
      </w:r>
      <w:proofErr w:type="gramStart"/>
      <w:r w:rsidR="00902496">
        <w:rPr>
          <w:rFonts w:ascii="Arial" w:hAnsi="Arial" w:cs="Arial"/>
          <w:sz w:val="24"/>
          <w:lang w:val="en-GB"/>
        </w:rPr>
        <w:t>is</w:t>
      </w:r>
      <w:r w:rsidR="00B57E06" w:rsidRPr="00127485">
        <w:rPr>
          <w:rFonts w:ascii="Arial" w:hAnsi="Arial" w:cs="Arial"/>
          <w:sz w:val="24"/>
          <w:lang w:val="en-GB"/>
        </w:rPr>
        <w:t xml:space="preserve"> </w:t>
      </w:r>
      <w:r w:rsidR="001F0396">
        <w:rPr>
          <w:rFonts w:ascii="Arial" w:hAnsi="Arial" w:cs="Arial"/>
          <w:sz w:val="24"/>
          <w:lang w:val="en-GB"/>
        </w:rPr>
        <w:t>divided</w:t>
      </w:r>
      <w:proofErr w:type="gramEnd"/>
      <w:r w:rsidR="001F0396">
        <w:rPr>
          <w:rFonts w:ascii="Arial" w:hAnsi="Arial" w:cs="Arial"/>
          <w:sz w:val="24"/>
          <w:lang w:val="en-GB"/>
        </w:rPr>
        <w:t xml:space="preserve"> by </w:t>
      </w:r>
      <w:r w:rsidR="0045790A">
        <w:rPr>
          <w:rFonts w:ascii="Arial" w:hAnsi="Arial" w:cs="Arial"/>
          <w:sz w:val="24"/>
          <w:lang w:val="en-GB"/>
        </w:rPr>
        <w:t>theme (j</w:t>
      </w:r>
      <w:r w:rsidR="00902496">
        <w:rPr>
          <w:rFonts w:ascii="Arial" w:hAnsi="Arial" w:cs="Arial"/>
          <w:sz w:val="24"/>
          <w:lang w:val="en-GB"/>
        </w:rPr>
        <w:t>ewellery, watches and diamonds) and shares</w:t>
      </w:r>
      <w:r w:rsidR="0045790A">
        <w:rPr>
          <w:rFonts w:ascii="Arial" w:hAnsi="Arial" w:cs="Arial"/>
          <w:sz w:val="24"/>
          <w:lang w:val="en-GB"/>
        </w:rPr>
        <w:t xml:space="preserve"> product trends in each area</w:t>
      </w:r>
      <w:r w:rsidR="00902496">
        <w:rPr>
          <w:rFonts w:ascii="Arial" w:hAnsi="Arial" w:cs="Arial"/>
          <w:sz w:val="24"/>
          <w:lang w:val="en-GB"/>
        </w:rPr>
        <w:t>, identifying “typical consumer” profiles and</w:t>
      </w:r>
      <w:r w:rsidR="0045790A">
        <w:rPr>
          <w:rFonts w:ascii="Arial" w:hAnsi="Arial" w:cs="Arial"/>
          <w:sz w:val="24"/>
          <w:lang w:val="en-GB"/>
        </w:rPr>
        <w:t xml:space="preserve"> describing the traits</w:t>
      </w:r>
      <w:r w:rsidR="00902496">
        <w:rPr>
          <w:rFonts w:ascii="Arial" w:hAnsi="Arial" w:cs="Arial"/>
          <w:sz w:val="24"/>
          <w:lang w:val="en-GB"/>
        </w:rPr>
        <w:t>, tastes and lifestyles of each. This makes it</w:t>
      </w:r>
      <w:r w:rsidR="0045790A">
        <w:rPr>
          <w:rFonts w:ascii="Arial" w:hAnsi="Arial" w:cs="Arial"/>
          <w:sz w:val="24"/>
          <w:lang w:val="en-GB"/>
        </w:rPr>
        <w:t xml:space="preserve"> </w:t>
      </w:r>
      <w:r w:rsidR="00902496">
        <w:rPr>
          <w:rFonts w:ascii="Arial" w:hAnsi="Arial" w:cs="Arial"/>
          <w:sz w:val="24"/>
          <w:lang w:val="en-GB"/>
        </w:rPr>
        <w:t>a valid</w:t>
      </w:r>
      <w:r w:rsidR="0045790A">
        <w:rPr>
          <w:rFonts w:ascii="Arial" w:hAnsi="Arial" w:cs="Arial"/>
          <w:sz w:val="24"/>
          <w:lang w:val="en-GB"/>
        </w:rPr>
        <w:t xml:space="preserve"> point of reference in deciding which products to exhibit leading up to the Christmas holidays.</w:t>
      </w:r>
      <w:r w:rsidR="00861A07">
        <w:rPr>
          <w:rFonts w:ascii="Arial" w:hAnsi="Arial" w:cs="Arial"/>
          <w:sz w:val="24"/>
          <w:lang w:val="en-GB"/>
        </w:rPr>
        <w:t xml:space="preserve"> </w:t>
      </w:r>
    </w:p>
    <w:p w:rsidR="00B57E06" w:rsidRPr="0045790A" w:rsidRDefault="00902496" w:rsidP="00B57E06">
      <w:pPr>
        <w:widowControl w:val="0"/>
        <w:autoSpaceDE w:val="0"/>
        <w:jc w:val="both"/>
        <w:rPr>
          <w:rFonts w:ascii="Arial" w:hAnsi="Arial" w:cs="Arial"/>
          <w:sz w:val="24"/>
          <w:lang w:val="en-GB"/>
        </w:rPr>
      </w:pPr>
      <w:r>
        <w:rPr>
          <w:rFonts w:ascii="Arial" w:hAnsi="Arial" w:cs="Arial"/>
          <w:sz w:val="24"/>
          <w:lang w:val="en-GB"/>
        </w:rPr>
        <w:t xml:space="preserve">There are four </w:t>
      </w:r>
      <w:r w:rsidRPr="0000234D">
        <w:rPr>
          <w:rFonts w:ascii="Arial" w:hAnsi="Arial" w:cs="Arial"/>
          <w:b/>
          <w:sz w:val="24"/>
          <w:lang w:val="en-GB"/>
        </w:rPr>
        <w:t>megat</w:t>
      </w:r>
      <w:r w:rsidR="0045790A" w:rsidRPr="0000234D">
        <w:rPr>
          <w:rFonts w:ascii="Arial" w:hAnsi="Arial" w:cs="Arial"/>
          <w:b/>
          <w:sz w:val="24"/>
          <w:lang w:val="en-GB"/>
        </w:rPr>
        <w:t>rends</w:t>
      </w:r>
      <w:r w:rsidR="0045790A">
        <w:rPr>
          <w:rFonts w:ascii="Arial" w:hAnsi="Arial" w:cs="Arial"/>
          <w:sz w:val="24"/>
          <w:lang w:val="en-GB"/>
        </w:rPr>
        <w:t xml:space="preserve"> and forecast scenarios for consumers </w:t>
      </w:r>
      <w:r w:rsidR="0045790A" w:rsidRPr="0000234D">
        <w:rPr>
          <w:rFonts w:ascii="Arial" w:hAnsi="Arial" w:cs="Arial"/>
          <w:b/>
          <w:sz w:val="24"/>
          <w:lang w:val="en-GB"/>
        </w:rPr>
        <w:t>in the 2018 season</w:t>
      </w:r>
      <w:r w:rsidR="00E428FE" w:rsidRPr="0000234D">
        <w:rPr>
          <w:rFonts w:ascii="Arial" w:hAnsi="Arial" w:cs="Arial"/>
          <w:b/>
          <w:sz w:val="24"/>
          <w:lang w:val="en-GB"/>
        </w:rPr>
        <w:t>s</w:t>
      </w:r>
      <w:r w:rsidR="0045790A">
        <w:rPr>
          <w:rFonts w:ascii="Arial" w:hAnsi="Arial" w:cs="Arial"/>
          <w:sz w:val="24"/>
          <w:lang w:val="en-GB"/>
        </w:rPr>
        <w:t>:</w:t>
      </w:r>
      <w:r w:rsidR="00B57E06" w:rsidRPr="00744059">
        <w:rPr>
          <w:rFonts w:ascii="Arial" w:hAnsi="Arial" w:cs="Calibri"/>
          <w:sz w:val="24"/>
          <w:lang w:val="en-US"/>
        </w:rPr>
        <w:t xml:space="preserve"> “</w:t>
      </w:r>
      <w:r w:rsidR="00B57E06" w:rsidRPr="00744059">
        <w:rPr>
          <w:rFonts w:ascii="Arial" w:hAnsi="Arial" w:cs="Calibri"/>
          <w:b/>
          <w:sz w:val="24"/>
          <w:lang w:val="en-US"/>
        </w:rPr>
        <w:t>Sustainable Harmony”, “Preserving our Heritage”, “Searching for Poetry”,</w:t>
      </w:r>
      <w:r w:rsidR="00B57E06" w:rsidRPr="00744059">
        <w:rPr>
          <w:rFonts w:ascii="Arial" w:hAnsi="Arial" w:cs="Calibri"/>
          <w:sz w:val="24"/>
          <w:lang w:val="en-US"/>
        </w:rPr>
        <w:t xml:space="preserve"> </w:t>
      </w:r>
      <w:r w:rsidR="0045790A" w:rsidRPr="00744059">
        <w:rPr>
          <w:rFonts w:ascii="Arial" w:hAnsi="Arial" w:cs="Calibri"/>
          <w:sz w:val="24"/>
          <w:lang w:val="en-US"/>
        </w:rPr>
        <w:t xml:space="preserve">and </w:t>
      </w:r>
      <w:r w:rsidR="00B57E06" w:rsidRPr="00744059">
        <w:rPr>
          <w:rFonts w:ascii="Arial" w:hAnsi="Arial" w:cs="Calibri"/>
          <w:b/>
          <w:sz w:val="24"/>
          <w:lang w:val="en-US"/>
        </w:rPr>
        <w:t>“Futurama”.</w:t>
      </w:r>
    </w:p>
    <w:p w:rsidR="003A34B8" w:rsidRPr="003A34B8" w:rsidRDefault="00B57E06" w:rsidP="00912F80">
      <w:pPr>
        <w:jc w:val="both"/>
        <w:rPr>
          <w:rFonts w:ascii="Arial" w:hAnsi="Arial" w:cs="Calibri"/>
          <w:sz w:val="24"/>
          <w:lang w:val="en-GB"/>
        </w:rPr>
      </w:pPr>
      <w:r w:rsidRPr="0045790A">
        <w:rPr>
          <w:rFonts w:ascii="Arial" w:hAnsi="Arial" w:cs="Calibri"/>
          <w:sz w:val="24"/>
          <w:lang w:val="en-GB"/>
        </w:rPr>
        <w:t>“</w:t>
      </w:r>
      <w:r w:rsidRPr="0045790A">
        <w:rPr>
          <w:rFonts w:ascii="Arial" w:hAnsi="Arial" w:cs="Calibri"/>
          <w:b/>
          <w:sz w:val="24"/>
          <w:lang w:val="en-GB"/>
        </w:rPr>
        <w:t xml:space="preserve">Sustainable Harmony” </w:t>
      </w:r>
      <w:r w:rsidR="003A34B8">
        <w:rPr>
          <w:rFonts w:ascii="Arial" w:hAnsi="Arial" w:cs="Calibri"/>
          <w:sz w:val="24"/>
          <w:lang w:val="en-GB"/>
        </w:rPr>
        <w:t>is the megatrend that emphasizes a minimalist yet sophisticated</w:t>
      </w:r>
      <w:r w:rsidR="0000772E">
        <w:rPr>
          <w:rFonts w:ascii="Arial" w:hAnsi="Arial" w:cs="Calibri"/>
          <w:sz w:val="24"/>
          <w:lang w:val="en-GB"/>
        </w:rPr>
        <w:t xml:space="preserve"> design - </w:t>
      </w:r>
      <w:r w:rsidR="003A34B8">
        <w:rPr>
          <w:rFonts w:ascii="Arial" w:hAnsi="Arial" w:cs="Calibri"/>
          <w:sz w:val="24"/>
          <w:lang w:val="en-GB"/>
        </w:rPr>
        <w:t>the result of constant experimentation. Sculptural shapes and lines, essential and abstract while functional and comfortable, come to life thanks to high-tech materials m</w:t>
      </w:r>
      <w:r w:rsidR="0000772E">
        <w:rPr>
          <w:rFonts w:ascii="Arial" w:hAnsi="Arial" w:cs="Calibri"/>
          <w:sz w:val="24"/>
          <w:lang w:val="en-GB"/>
        </w:rPr>
        <w:t>oulded by the latest technology</w:t>
      </w:r>
      <w:r w:rsidR="003A34B8">
        <w:rPr>
          <w:rFonts w:ascii="Arial" w:hAnsi="Arial" w:cs="Calibri"/>
          <w:sz w:val="24"/>
          <w:lang w:val="en-GB"/>
        </w:rPr>
        <w:t xml:space="preserve"> such as laser cutting. Enamel surfaces, coloured inlays and geometric designs accompany diamonds </w:t>
      </w:r>
      <w:r w:rsidR="0000772E">
        <w:rPr>
          <w:rFonts w:ascii="Arial" w:hAnsi="Arial" w:cs="Calibri"/>
          <w:sz w:val="24"/>
          <w:lang w:val="en-GB"/>
        </w:rPr>
        <w:t xml:space="preserve">“suspended” </w:t>
      </w:r>
      <w:r w:rsidR="00902496">
        <w:rPr>
          <w:rFonts w:ascii="Arial" w:hAnsi="Arial" w:cs="Calibri"/>
          <w:sz w:val="24"/>
          <w:lang w:val="en-GB"/>
        </w:rPr>
        <w:t xml:space="preserve">on delicate </w:t>
      </w:r>
      <w:r w:rsidR="003A34B8">
        <w:rPr>
          <w:rFonts w:ascii="Arial" w:hAnsi="Arial" w:cs="Calibri"/>
          <w:sz w:val="24"/>
          <w:lang w:val="en-GB"/>
        </w:rPr>
        <w:t xml:space="preserve">70s chains in this Haut-Design trend. </w:t>
      </w:r>
      <w:r w:rsidR="0000772E">
        <w:rPr>
          <w:rFonts w:ascii="Arial" w:hAnsi="Arial" w:cs="Calibri"/>
          <w:sz w:val="24"/>
          <w:lang w:val="en-GB"/>
        </w:rPr>
        <w:t xml:space="preserve">The clean lines are evident, for example, on slender </w:t>
      </w:r>
      <w:r w:rsidR="00542D29" w:rsidRPr="0045790A">
        <w:rPr>
          <w:rFonts w:ascii="Arial" w:hAnsi="Arial" w:cs="Arial"/>
          <w:sz w:val="24"/>
          <w:szCs w:val="24"/>
          <w:lang w:val="en-GB"/>
        </w:rPr>
        <w:t>décolleté</w:t>
      </w:r>
      <w:r w:rsidR="0000772E">
        <w:rPr>
          <w:rFonts w:ascii="Arial" w:hAnsi="Arial" w:cs="Arial"/>
          <w:sz w:val="24"/>
          <w:szCs w:val="24"/>
          <w:lang w:val="en-GB"/>
        </w:rPr>
        <w:t xml:space="preserve">, made even more aerodynamic thanks to a play on </w:t>
      </w:r>
      <w:proofErr w:type="gramStart"/>
      <w:r w:rsidR="0000772E">
        <w:rPr>
          <w:rFonts w:ascii="Arial" w:hAnsi="Arial" w:cs="Arial"/>
          <w:sz w:val="24"/>
          <w:szCs w:val="24"/>
          <w:lang w:val="en-GB"/>
        </w:rPr>
        <w:t>cut-outs</w:t>
      </w:r>
      <w:proofErr w:type="gramEnd"/>
      <w:r w:rsidR="0000772E">
        <w:rPr>
          <w:rFonts w:ascii="Arial" w:hAnsi="Arial" w:cs="Arial"/>
          <w:sz w:val="24"/>
          <w:szCs w:val="24"/>
          <w:lang w:val="en-GB"/>
        </w:rPr>
        <w:t xml:space="preserve"> and sparkling jewels alternated with gold for </w:t>
      </w:r>
      <w:r w:rsidR="0000772E" w:rsidRPr="0000772E">
        <w:rPr>
          <w:rFonts w:ascii="Arial" w:hAnsi="Arial" w:cs="Arial"/>
          <w:sz w:val="24"/>
          <w:szCs w:val="24"/>
          <w:lang w:val="en-GB"/>
        </w:rPr>
        <w:t>aerial lightness.</w:t>
      </w:r>
      <w:r w:rsidR="0000772E">
        <w:rPr>
          <w:rFonts w:ascii="Arial" w:hAnsi="Arial" w:cs="Arial"/>
          <w:sz w:val="24"/>
          <w:szCs w:val="24"/>
          <w:lang w:val="en-GB"/>
        </w:rPr>
        <w:t xml:space="preserve"> </w:t>
      </w:r>
    </w:p>
    <w:p w:rsidR="0000772E" w:rsidRDefault="00B57E06" w:rsidP="00912F80">
      <w:pPr>
        <w:jc w:val="both"/>
        <w:rPr>
          <w:rFonts w:ascii="Arial" w:hAnsi="Arial" w:cs="Calibri"/>
          <w:b/>
          <w:sz w:val="24"/>
          <w:lang w:val="en-GB"/>
        </w:rPr>
      </w:pPr>
      <w:r w:rsidRPr="0045790A">
        <w:rPr>
          <w:rFonts w:ascii="Arial" w:hAnsi="Arial" w:cs="Calibri"/>
          <w:b/>
          <w:sz w:val="24"/>
          <w:lang w:val="en-GB"/>
        </w:rPr>
        <w:t xml:space="preserve">“Preserving our Heritage” </w:t>
      </w:r>
      <w:r w:rsidR="0000772E" w:rsidRPr="0000772E">
        <w:rPr>
          <w:rFonts w:ascii="Arial" w:hAnsi="Arial" w:cs="Calibri"/>
          <w:sz w:val="24"/>
          <w:lang w:val="en-GB"/>
        </w:rPr>
        <w:t>is the megatrend with a gothic and renaissance spirit, where romantic charm meets nostalgia. Fabul</w:t>
      </w:r>
      <w:r w:rsidR="0000772E">
        <w:rPr>
          <w:rFonts w:ascii="Arial" w:hAnsi="Arial" w:cs="Calibri"/>
          <w:sz w:val="24"/>
          <w:lang w:val="en-GB"/>
        </w:rPr>
        <w:t xml:space="preserve">ous and esoteric elements </w:t>
      </w:r>
      <w:r w:rsidR="0000772E" w:rsidRPr="0000772E">
        <w:rPr>
          <w:rFonts w:ascii="Arial" w:hAnsi="Arial" w:cs="Calibri"/>
          <w:sz w:val="24"/>
          <w:lang w:val="en-GB"/>
        </w:rPr>
        <w:t xml:space="preserve">are at the centre of this ornamental </w:t>
      </w:r>
      <w:r w:rsidR="0000772E">
        <w:rPr>
          <w:rFonts w:ascii="Arial" w:hAnsi="Arial" w:cs="Calibri"/>
          <w:sz w:val="24"/>
          <w:lang w:val="en-GB"/>
        </w:rPr>
        <w:t xml:space="preserve">quest with </w:t>
      </w:r>
      <w:r w:rsidR="0000772E" w:rsidRPr="0000772E">
        <w:rPr>
          <w:rFonts w:ascii="Arial" w:hAnsi="Arial" w:cs="Calibri"/>
          <w:sz w:val="24"/>
          <w:lang w:val="en-GB"/>
        </w:rPr>
        <w:t>crosses, amulets, talismans, symbolic charms and Cabala numbers</w:t>
      </w:r>
      <w:r w:rsidR="0000772E">
        <w:rPr>
          <w:rFonts w:ascii="Arial" w:hAnsi="Arial" w:cs="Calibri"/>
          <w:sz w:val="24"/>
          <w:lang w:val="en-GB"/>
        </w:rPr>
        <w:t xml:space="preserve">. Strong and intense colours highlight the imaginative side of the trend. The </w:t>
      </w:r>
      <w:r w:rsidR="00902496">
        <w:rPr>
          <w:rFonts w:ascii="Arial" w:hAnsi="Arial" w:cs="Calibri"/>
          <w:sz w:val="24"/>
          <w:lang w:val="en-GB"/>
        </w:rPr>
        <w:t xml:space="preserve">frames of the </w:t>
      </w:r>
      <w:r w:rsidR="0000772E">
        <w:rPr>
          <w:rFonts w:ascii="Arial" w:hAnsi="Arial" w:cs="Calibri"/>
          <w:sz w:val="24"/>
          <w:lang w:val="en-GB"/>
        </w:rPr>
        <w:t xml:space="preserve">jewels </w:t>
      </w:r>
      <w:proofErr w:type="gramStart"/>
      <w:r w:rsidR="00902496">
        <w:rPr>
          <w:rFonts w:ascii="Arial" w:hAnsi="Arial" w:cs="Calibri"/>
          <w:sz w:val="24"/>
          <w:lang w:val="en-GB"/>
        </w:rPr>
        <w:t>are</w:t>
      </w:r>
      <w:r w:rsidR="0000772E">
        <w:rPr>
          <w:rFonts w:ascii="Arial" w:hAnsi="Arial" w:cs="Calibri"/>
          <w:sz w:val="24"/>
          <w:lang w:val="en-GB"/>
        </w:rPr>
        <w:t xml:space="preserve"> worked</w:t>
      </w:r>
      <w:proofErr w:type="gramEnd"/>
      <w:r w:rsidR="0000772E">
        <w:rPr>
          <w:rFonts w:ascii="Arial" w:hAnsi="Arial" w:cs="Calibri"/>
          <w:sz w:val="24"/>
          <w:lang w:val="en-GB"/>
        </w:rPr>
        <w:t xml:space="preserve"> with the same detail as lace, </w:t>
      </w:r>
      <w:r w:rsidR="00902496">
        <w:rPr>
          <w:rFonts w:ascii="Arial" w:hAnsi="Arial" w:cs="Calibri"/>
          <w:sz w:val="24"/>
          <w:lang w:val="en-GB"/>
        </w:rPr>
        <w:t xml:space="preserve">giving them </w:t>
      </w:r>
      <w:r w:rsidR="0000772E">
        <w:rPr>
          <w:rFonts w:ascii="Arial" w:hAnsi="Arial" w:cs="Calibri"/>
          <w:sz w:val="24"/>
          <w:lang w:val="en-GB"/>
        </w:rPr>
        <w:t xml:space="preserve">a </w:t>
      </w:r>
      <w:r w:rsidR="00902496">
        <w:rPr>
          <w:rFonts w:ascii="Arial" w:hAnsi="Arial" w:cs="Calibri"/>
          <w:sz w:val="24"/>
          <w:lang w:val="en-GB"/>
        </w:rPr>
        <w:t xml:space="preserve">fairy-tale quality. </w:t>
      </w:r>
    </w:p>
    <w:p w:rsidR="00902496" w:rsidRDefault="00B57E06" w:rsidP="00B57E06">
      <w:pPr>
        <w:widowControl w:val="0"/>
        <w:autoSpaceDE w:val="0"/>
        <w:autoSpaceDN w:val="0"/>
        <w:adjustRightInd w:val="0"/>
        <w:jc w:val="both"/>
        <w:rPr>
          <w:rFonts w:ascii="Arial" w:hAnsi="Arial" w:cs="Calibri"/>
          <w:sz w:val="24"/>
          <w:lang w:val="en-GB"/>
        </w:rPr>
      </w:pPr>
      <w:r w:rsidRPr="0045790A">
        <w:rPr>
          <w:rFonts w:ascii="Arial" w:hAnsi="Arial" w:cs="Calibri"/>
          <w:b/>
          <w:sz w:val="24"/>
          <w:lang w:val="en-GB"/>
        </w:rPr>
        <w:t>“Searching for Poetry”</w:t>
      </w:r>
      <w:r w:rsidRPr="0045790A">
        <w:rPr>
          <w:rFonts w:ascii="Arial" w:hAnsi="Arial" w:cs="Calibri"/>
          <w:sz w:val="24"/>
          <w:lang w:val="en-GB"/>
        </w:rPr>
        <w:t xml:space="preserve"> </w:t>
      </w:r>
      <w:r w:rsidR="00902496">
        <w:rPr>
          <w:rFonts w:ascii="Arial" w:hAnsi="Arial" w:cs="Calibri"/>
          <w:sz w:val="24"/>
          <w:lang w:val="en-GB"/>
        </w:rPr>
        <w:t xml:space="preserve">is the megatrend that combines a modern take on hippie with Bohemian revival </w:t>
      </w:r>
      <w:r w:rsidR="00093E33">
        <w:rPr>
          <w:rFonts w:ascii="Arial" w:hAnsi="Arial" w:cs="Calibri"/>
          <w:sz w:val="24"/>
          <w:lang w:val="en-GB"/>
        </w:rPr>
        <w:t>using digital technology</w:t>
      </w:r>
      <w:r w:rsidR="00902496">
        <w:rPr>
          <w:rFonts w:ascii="Arial" w:hAnsi="Arial" w:cs="Calibri"/>
          <w:sz w:val="24"/>
          <w:lang w:val="en-GB"/>
        </w:rPr>
        <w:t>. The trend evokes</w:t>
      </w:r>
      <w:r w:rsidR="00093E33">
        <w:rPr>
          <w:rFonts w:ascii="Arial" w:hAnsi="Arial" w:cs="Calibri"/>
          <w:sz w:val="24"/>
          <w:lang w:val="en-GB"/>
        </w:rPr>
        <w:t xml:space="preserve"> the spirit of the 70s and 80s and precious exotic and middle-eastern influences, with a clear reference to the hand-made and craftsmanship, but this time developed with the support of advanced technology such </w:t>
      </w:r>
      <w:r w:rsidR="00093E33">
        <w:rPr>
          <w:rFonts w:ascii="Arial" w:hAnsi="Arial" w:cs="Calibri"/>
          <w:sz w:val="24"/>
          <w:lang w:val="en-GB"/>
        </w:rPr>
        <w:lastRenderedPageBreak/>
        <w:t xml:space="preserve">as 3D printing, laser cutting, digital printing, engraving and digital photography. Allegorical symbols, floral patterns and elaborate decorations enhance organic and synthetic materials, many oxidized. This theme embraces “esoteric” patterns that contain chromatic and graphic references to figurative flowers and birds, engraved with precision on iconic bag buckles. </w:t>
      </w:r>
      <w:r w:rsidR="00542D29">
        <w:rPr>
          <w:rFonts w:ascii="Arial" w:hAnsi="Arial" w:cs="Calibri"/>
          <w:sz w:val="24"/>
          <w:lang w:val="en-GB"/>
        </w:rPr>
        <w:t xml:space="preserve">In particular, the jewellery </w:t>
      </w:r>
      <w:proofErr w:type="gramStart"/>
      <w:r w:rsidR="00542D29">
        <w:rPr>
          <w:rFonts w:ascii="Arial" w:hAnsi="Arial" w:cs="Calibri"/>
          <w:sz w:val="24"/>
          <w:lang w:val="en-GB"/>
        </w:rPr>
        <w:t xml:space="preserve">is </w:t>
      </w:r>
      <w:r w:rsidR="00093E33">
        <w:rPr>
          <w:rFonts w:ascii="Arial" w:hAnsi="Arial" w:cs="Calibri"/>
          <w:sz w:val="24"/>
          <w:lang w:val="en-GB"/>
        </w:rPr>
        <w:t>inspired</w:t>
      </w:r>
      <w:proofErr w:type="gramEnd"/>
      <w:r w:rsidR="00093E33">
        <w:rPr>
          <w:rFonts w:ascii="Arial" w:hAnsi="Arial" w:cs="Calibri"/>
          <w:sz w:val="24"/>
          <w:lang w:val="en-GB"/>
        </w:rPr>
        <w:t xml:space="preserve"> by ancient symbols, such as the eyes and wings “borrowed” from ancestral traditions. </w:t>
      </w:r>
    </w:p>
    <w:p w:rsidR="008A728F" w:rsidRDefault="00B57E06" w:rsidP="00912F80">
      <w:pPr>
        <w:widowControl w:val="0"/>
        <w:autoSpaceDE w:val="0"/>
        <w:autoSpaceDN w:val="0"/>
        <w:adjustRightInd w:val="0"/>
        <w:jc w:val="both"/>
        <w:rPr>
          <w:rFonts w:ascii="Arial" w:hAnsi="Arial" w:cs="Calibri"/>
          <w:sz w:val="24"/>
          <w:lang w:val="en-GB"/>
        </w:rPr>
      </w:pPr>
      <w:r w:rsidRPr="0045790A">
        <w:rPr>
          <w:rFonts w:ascii="Arial" w:hAnsi="Arial" w:cs="Calibri"/>
          <w:b/>
          <w:sz w:val="24"/>
          <w:lang w:val="en-GB"/>
        </w:rPr>
        <w:t xml:space="preserve">“Futurama” </w:t>
      </w:r>
      <w:r w:rsidR="00CF4F40" w:rsidRPr="00CF4F40">
        <w:rPr>
          <w:rFonts w:ascii="Arial" w:hAnsi="Arial" w:cs="Calibri"/>
          <w:sz w:val="24"/>
          <w:lang w:val="en-GB"/>
        </w:rPr>
        <w:t>is the megatrend</w:t>
      </w:r>
      <w:r w:rsidR="00CF4F40">
        <w:rPr>
          <w:rFonts w:ascii="Arial" w:hAnsi="Arial" w:cs="Calibri"/>
          <w:b/>
          <w:sz w:val="24"/>
          <w:lang w:val="en-GB"/>
        </w:rPr>
        <w:t xml:space="preserve"> </w:t>
      </w:r>
      <w:r w:rsidR="00CF4F40" w:rsidRPr="00CF4F40">
        <w:rPr>
          <w:rFonts w:ascii="Arial" w:hAnsi="Arial" w:cs="Calibri"/>
          <w:sz w:val="24"/>
          <w:lang w:val="en-GB"/>
        </w:rPr>
        <w:t>characterised by cyber glamour</w:t>
      </w:r>
      <w:r w:rsidR="00CF4F40">
        <w:rPr>
          <w:rFonts w:ascii="Arial" w:hAnsi="Arial" w:cs="Calibri"/>
          <w:sz w:val="24"/>
          <w:lang w:val="en-GB"/>
        </w:rPr>
        <w:t xml:space="preserve"> taste, mixing technology and fantasy with nostalgia for the past. </w:t>
      </w:r>
      <w:r w:rsidR="008A728F">
        <w:rPr>
          <w:rFonts w:ascii="Arial" w:hAnsi="Arial" w:cs="Calibri"/>
          <w:sz w:val="24"/>
          <w:lang w:val="en-GB"/>
        </w:rPr>
        <w:t>Surfaces are modernised by a</w:t>
      </w:r>
      <w:r w:rsidR="00CF4F40">
        <w:rPr>
          <w:rFonts w:ascii="Arial" w:hAnsi="Arial" w:cs="Calibri"/>
          <w:sz w:val="24"/>
          <w:lang w:val="en-GB"/>
        </w:rPr>
        <w:t xml:space="preserve"> chromatic palette with electric </w:t>
      </w:r>
      <w:r w:rsidR="008A728F">
        <w:rPr>
          <w:rFonts w:ascii="Arial" w:hAnsi="Arial" w:cs="Calibri"/>
          <w:sz w:val="24"/>
          <w:lang w:val="en-GB"/>
        </w:rPr>
        <w:t>hues</w:t>
      </w:r>
      <w:r w:rsidR="00CF4F40">
        <w:rPr>
          <w:rFonts w:ascii="Arial" w:hAnsi="Arial" w:cs="Calibri"/>
          <w:sz w:val="24"/>
          <w:lang w:val="en-GB"/>
        </w:rPr>
        <w:t xml:space="preserve">, innovative materials such as </w:t>
      </w:r>
      <w:proofErr w:type="spellStart"/>
      <w:r w:rsidR="00CF4F40">
        <w:rPr>
          <w:rFonts w:ascii="Arial" w:hAnsi="Arial" w:cs="Calibri"/>
          <w:sz w:val="24"/>
          <w:lang w:val="en-GB"/>
        </w:rPr>
        <w:t>nano</w:t>
      </w:r>
      <w:proofErr w:type="spellEnd"/>
      <w:r w:rsidR="00CF4F40">
        <w:rPr>
          <w:rFonts w:ascii="Arial" w:hAnsi="Arial" w:cs="Calibri"/>
          <w:sz w:val="24"/>
          <w:lang w:val="en-GB"/>
        </w:rPr>
        <w:t xml:space="preserve">-ceramics, </w:t>
      </w:r>
      <w:r w:rsidR="008A728F">
        <w:rPr>
          <w:rFonts w:ascii="Arial" w:hAnsi="Arial" w:cs="Calibri"/>
          <w:sz w:val="24"/>
          <w:lang w:val="en-GB"/>
        </w:rPr>
        <w:t xml:space="preserve">and </w:t>
      </w:r>
      <w:r w:rsidR="00CF4F40">
        <w:rPr>
          <w:rFonts w:ascii="Arial" w:hAnsi="Arial" w:cs="Calibri"/>
          <w:sz w:val="24"/>
          <w:lang w:val="en-GB"/>
        </w:rPr>
        <w:t xml:space="preserve">state-of-the-art finishes </w:t>
      </w:r>
      <w:r w:rsidR="008A728F">
        <w:rPr>
          <w:rFonts w:ascii="Arial" w:hAnsi="Arial" w:cs="Calibri"/>
          <w:sz w:val="24"/>
          <w:lang w:val="en-GB"/>
        </w:rPr>
        <w:t>including</w:t>
      </w:r>
      <w:r w:rsidR="00CF4F40">
        <w:rPr>
          <w:rFonts w:ascii="Arial" w:hAnsi="Arial" w:cs="Calibri"/>
          <w:sz w:val="24"/>
          <w:lang w:val="en-GB"/>
        </w:rPr>
        <w:t xml:space="preserve"> PVD coatings and “pixelated” covers that reproduce touch-screen photographic effects</w:t>
      </w:r>
      <w:r w:rsidR="008A728F">
        <w:rPr>
          <w:rFonts w:ascii="Arial" w:hAnsi="Arial" w:cs="Calibri"/>
          <w:sz w:val="24"/>
          <w:lang w:val="en-GB"/>
        </w:rPr>
        <w:t>. Workmanship takes advantage of the latest technology, from laser cutting to 3D printing.</w:t>
      </w:r>
      <w:r w:rsidR="00993BF2">
        <w:rPr>
          <w:rFonts w:ascii="Arial" w:hAnsi="Arial" w:cs="Calibri"/>
          <w:sz w:val="24"/>
          <w:lang w:val="en-GB"/>
        </w:rPr>
        <w:t xml:space="preserve"> Ties</w:t>
      </w:r>
      <w:r w:rsidR="008A728F">
        <w:rPr>
          <w:rFonts w:ascii="Arial" w:hAnsi="Arial" w:cs="Calibri"/>
          <w:sz w:val="24"/>
          <w:lang w:val="en-GB"/>
        </w:rPr>
        <w:t xml:space="preserve"> with a sporty style </w:t>
      </w:r>
      <w:r w:rsidR="00993BF2">
        <w:rPr>
          <w:rFonts w:ascii="Arial" w:hAnsi="Arial" w:cs="Calibri"/>
          <w:sz w:val="24"/>
          <w:lang w:val="en-GB"/>
        </w:rPr>
        <w:t>create</w:t>
      </w:r>
      <w:r w:rsidR="008A728F">
        <w:rPr>
          <w:rFonts w:ascii="Arial" w:hAnsi="Arial" w:cs="Calibri"/>
          <w:sz w:val="24"/>
          <w:lang w:val="en-GB"/>
        </w:rPr>
        <w:t xml:space="preserve"> an “Athleisure” line, expressing a union between Couture and Fitness. Sneakers are a perfect example, the </w:t>
      </w:r>
      <w:r w:rsidR="00993BF2">
        <w:rPr>
          <w:rFonts w:ascii="Arial" w:hAnsi="Arial" w:cs="Calibri"/>
          <w:sz w:val="24"/>
          <w:lang w:val="en-GB"/>
        </w:rPr>
        <w:t xml:space="preserve">ideal </w:t>
      </w:r>
      <w:r w:rsidR="008A728F">
        <w:rPr>
          <w:rFonts w:ascii="Arial" w:hAnsi="Arial" w:cs="Calibri"/>
          <w:sz w:val="24"/>
          <w:lang w:val="en-GB"/>
        </w:rPr>
        <w:t xml:space="preserve">accessory for elegant looks, even evening dresses, to </w:t>
      </w:r>
      <w:proofErr w:type="gramStart"/>
      <w:r w:rsidR="008A728F">
        <w:rPr>
          <w:rFonts w:ascii="Arial" w:hAnsi="Arial" w:cs="Calibri"/>
          <w:sz w:val="24"/>
          <w:lang w:val="en-GB"/>
        </w:rPr>
        <w:t>be worn</w:t>
      </w:r>
      <w:proofErr w:type="gramEnd"/>
      <w:r w:rsidR="008A728F">
        <w:rPr>
          <w:rFonts w:ascii="Arial" w:hAnsi="Arial" w:cs="Calibri"/>
          <w:sz w:val="24"/>
          <w:lang w:val="en-GB"/>
        </w:rPr>
        <w:t xml:space="preserve"> with jewels in</w:t>
      </w:r>
      <w:r w:rsidR="00993BF2">
        <w:rPr>
          <w:rFonts w:ascii="Arial" w:hAnsi="Arial" w:cs="Calibri"/>
          <w:sz w:val="24"/>
          <w:lang w:val="en-GB"/>
        </w:rPr>
        <w:t xml:space="preserve"> less noble materials adorned by precious stones. </w:t>
      </w:r>
    </w:p>
    <w:p w:rsidR="00E428FE" w:rsidRDefault="00B57E06" w:rsidP="0000772E">
      <w:pPr>
        <w:spacing w:after="0"/>
        <w:jc w:val="both"/>
        <w:rPr>
          <w:rFonts w:ascii="Arial" w:hAnsi="Arial" w:cs="Arial"/>
          <w:color w:val="000000"/>
          <w:sz w:val="24"/>
          <w:lang w:val="en-GB"/>
        </w:rPr>
      </w:pPr>
      <w:r w:rsidRPr="0045790A">
        <w:rPr>
          <w:rFonts w:ascii="Arial" w:hAnsi="Arial" w:cs="Arial"/>
          <w:b/>
          <w:color w:val="000000"/>
          <w:sz w:val="24"/>
          <w:lang w:val="en-GB"/>
        </w:rPr>
        <w:t>VICENZAORO September 2017</w:t>
      </w:r>
      <w:r w:rsidRPr="0045790A">
        <w:rPr>
          <w:rFonts w:ascii="Arial" w:hAnsi="Arial" w:cs="Arial"/>
          <w:color w:val="000000"/>
          <w:sz w:val="24"/>
          <w:lang w:val="en-GB"/>
        </w:rPr>
        <w:t xml:space="preserve"> </w:t>
      </w:r>
      <w:r w:rsidR="003A34B8">
        <w:rPr>
          <w:rFonts w:ascii="Arial" w:hAnsi="Arial" w:cs="Arial"/>
          <w:color w:val="000000"/>
          <w:sz w:val="24"/>
          <w:lang w:val="en-GB"/>
        </w:rPr>
        <w:t>thus confirms its crucial role as a point of reference in the research and development of upcoming trends.</w:t>
      </w:r>
    </w:p>
    <w:p w:rsidR="00B57E06" w:rsidRDefault="0000772E" w:rsidP="0000772E">
      <w:pPr>
        <w:spacing w:after="0"/>
        <w:jc w:val="both"/>
        <w:rPr>
          <w:rFonts w:ascii="Arial" w:hAnsi="Arial" w:cs="Arial"/>
          <w:sz w:val="24"/>
          <w:lang w:val="en-GB"/>
        </w:rPr>
      </w:pPr>
      <w:r>
        <w:rPr>
          <w:rFonts w:ascii="Arial" w:hAnsi="Arial" w:cs="Arial"/>
          <w:color w:val="000000"/>
          <w:sz w:val="24"/>
          <w:lang w:val="en-GB"/>
        </w:rPr>
        <w:t xml:space="preserve">The new </w:t>
      </w:r>
      <w:r w:rsidR="00542D29">
        <w:rPr>
          <w:rFonts w:ascii="Arial" w:hAnsi="Arial" w:cs="Arial"/>
          <w:sz w:val="24"/>
          <w:lang w:val="en-GB"/>
        </w:rPr>
        <w:t>TRENDBOOK</w:t>
      </w:r>
      <w:r w:rsidRPr="0045790A">
        <w:rPr>
          <w:rFonts w:ascii="Arial" w:hAnsi="Arial" w:cs="Arial"/>
          <w:sz w:val="24"/>
          <w:lang w:val="en-GB"/>
        </w:rPr>
        <w:t xml:space="preserve"> 2019+</w:t>
      </w:r>
      <w:r>
        <w:rPr>
          <w:rFonts w:ascii="Arial" w:hAnsi="Arial" w:cs="Arial"/>
          <w:sz w:val="24"/>
          <w:lang w:val="en-GB"/>
        </w:rPr>
        <w:t xml:space="preserve"> </w:t>
      </w:r>
      <w:proofErr w:type="gramStart"/>
      <w:r>
        <w:rPr>
          <w:rFonts w:ascii="Arial" w:hAnsi="Arial" w:cs="Arial"/>
          <w:sz w:val="24"/>
          <w:lang w:val="en-GB"/>
        </w:rPr>
        <w:t>will also be presented</w:t>
      </w:r>
      <w:proofErr w:type="gramEnd"/>
      <w:r>
        <w:rPr>
          <w:rFonts w:ascii="Arial" w:hAnsi="Arial" w:cs="Arial"/>
          <w:sz w:val="24"/>
          <w:lang w:val="en-GB"/>
        </w:rPr>
        <w:t xml:space="preserve"> at the event. </w:t>
      </w:r>
    </w:p>
    <w:p w:rsidR="00940DF8" w:rsidRDefault="00940DF8" w:rsidP="0000772E">
      <w:pPr>
        <w:spacing w:after="0"/>
        <w:jc w:val="both"/>
        <w:rPr>
          <w:rFonts w:ascii="Arial" w:hAnsi="Arial" w:cs="Arial"/>
          <w:sz w:val="24"/>
          <w:lang w:val="en-GB"/>
        </w:rPr>
      </w:pPr>
    </w:p>
    <w:p w:rsidR="00940DF8" w:rsidRPr="0045790A" w:rsidRDefault="00940DF8" w:rsidP="0000772E">
      <w:pPr>
        <w:spacing w:after="0"/>
        <w:jc w:val="both"/>
        <w:rPr>
          <w:rFonts w:ascii="Arial" w:hAnsi="Arial" w:cs="Arial"/>
          <w:sz w:val="24"/>
          <w:lang w:val="en-GB"/>
        </w:rPr>
      </w:pPr>
    </w:p>
    <w:p w:rsidR="00940DF8" w:rsidRPr="00940DF8" w:rsidRDefault="00940DF8" w:rsidP="00940DF8">
      <w:pPr>
        <w:suppressAutoHyphens w:val="0"/>
        <w:spacing w:after="0" w:line="240" w:lineRule="auto"/>
        <w:jc w:val="both"/>
        <w:rPr>
          <w:rFonts w:ascii="Arial" w:eastAsia="Times New Roman" w:hAnsi="Arial" w:cs="Arial"/>
          <w:color w:val="000000"/>
          <w:sz w:val="18"/>
          <w:szCs w:val="18"/>
          <w:lang w:val="en-GB" w:eastAsia="ar-SA"/>
        </w:rPr>
      </w:pPr>
      <w:r w:rsidRPr="00940DF8">
        <w:rPr>
          <w:rFonts w:ascii="Arial" w:eastAsia="Times New Roman" w:hAnsi="Arial" w:cs="Arial"/>
          <w:b/>
          <w:bCs/>
          <w:color w:val="000000"/>
          <w:sz w:val="18"/>
          <w:szCs w:val="18"/>
          <w:lang w:val="en-GB" w:eastAsia="ar-SA"/>
        </w:rPr>
        <w:t>ITALIAN EXHIBITION GROUP SPA: FOCUS ON</w:t>
      </w:r>
    </w:p>
    <w:p w:rsidR="00940DF8" w:rsidRPr="00940DF8" w:rsidRDefault="00940DF8" w:rsidP="00940DF8">
      <w:pPr>
        <w:suppressAutoHyphens w:val="0"/>
        <w:spacing w:after="0" w:line="240" w:lineRule="auto"/>
        <w:jc w:val="both"/>
        <w:rPr>
          <w:rFonts w:ascii="Arial" w:hAnsi="Arial" w:cs="Arial"/>
          <w:b/>
          <w:bCs/>
          <w:sz w:val="18"/>
          <w:szCs w:val="18"/>
          <w:lang w:val="en-US" w:eastAsia="ar-SA"/>
        </w:rPr>
      </w:pPr>
      <w:proofErr w:type="gramStart"/>
      <w:r w:rsidRPr="00940DF8">
        <w:rPr>
          <w:rFonts w:ascii="Arial" w:eastAsia="Times New Roman" w:hAnsi="Arial" w:cs="Arial"/>
          <w:color w:val="000000"/>
          <w:sz w:val="18"/>
          <w:szCs w:val="18"/>
          <w:lang w:val="en-GB" w:eastAsia="ar-SA"/>
        </w:rPr>
        <w:t xml:space="preserve">Italian Exhibition Group </w:t>
      </w:r>
      <w:proofErr w:type="spellStart"/>
      <w:r w:rsidRPr="00940DF8">
        <w:rPr>
          <w:rFonts w:ascii="Arial" w:eastAsia="Times New Roman" w:hAnsi="Arial" w:cs="Arial"/>
          <w:color w:val="000000"/>
          <w:sz w:val="18"/>
          <w:szCs w:val="18"/>
          <w:lang w:val="en-GB" w:eastAsia="ar-SA"/>
        </w:rPr>
        <w:t>SpA</w:t>
      </w:r>
      <w:proofErr w:type="spellEnd"/>
      <w:r w:rsidRPr="00940DF8">
        <w:rPr>
          <w:rFonts w:ascii="Arial" w:eastAsia="Times New Roman" w:hAnsi="Arial" w:cs="Arial"/>
          <w:color w:val="000000"/>
          <w:sz w:val="18"/>
          <w:szCs w:val="18"/>
          <w:lang w:val="en-GB" w:eastAsia="ar-SA"/>
        </w:rPr>
        <w:t xml:space="preserve">, the Company generated by a merger between Rimini Fiera and Fiera di Vicenza, is led by President Lorenzo </w:t>
      </w:r>
      <w:proofErr w:type="spellStart"/>
      <w:r w:rsidRPr="00940DF8">
        <w:rPr>
          <w:rFonts w:ascii="Arial" w:eastAsia="Times New Roman" w:hAnsi="Arial" w:cs="Arial"/>
          <w:color w:val="000000"/>
          <w:sz w:val="18"/>
          <w:szCs w:val="18"/>
          <w:lang w:val="en-GB" w:eastAsia="ar-SA"/>
        </w:rPr>
        <w:t>Cagnoni</w:t>
      </w:r>
      <w:proofErr w:type="spellEnd"/>
      <w:r w:rsidRPr="00940DF8">
        <w:rPr>
          <w:rFonts w:ascii="Arial" w:eastAsia="Times New Roman" w:hAnsi="Arial" w:cs="Arial"/>
          <w:color w:val="000000"/>
          <w:sz w:val="18"/>
          <w:szCs w:val="18"/>
          <w:lang w:val="en-GB" w:eastAsia="ar-SA"/>
        </w:rPr>
        <w:t xml:space="preserve">, together with Executive Vice President Matteo </w:t>
      </w:r>
      <w:proofErr w:type="spellStart"/>
      <w:r w:rsidRPr="00940DF8">
        <w:rPr>
          <w:rFonts w:ascii="Arial" w:eastAsia="Times New Roman" w:hAnsi="Arial" w:cs="Arial"/>
          <w:color w:val="000000"/>
          <w:sz w:val="18"/>
          <w:szCs w:val="18"/>
          <w:lang w:val="en-GB" w:eastAsia="ar-SA"/>
        </w:rPr>
        <w:t>Marzotto</w:t>
      </w:r>
      <w:proofErr w:type="spellEnd"/>
      <w:r w:rsidRPr="00940DF8">
        <w:rPr>
          <w:rFonts w:ascii="Arial" w:eastAsia="Times New Roman" w:hAnsi="Arial" w:cs="Arial"/>
          <w:color w:val="000000"/>
          <w:sz w:val="18"/>
          <w:szCs w:val="18"/>
          <w:lang w:val="en-GB" w:eastAsia="ar-SA"/>
        </w:rPr>
        <w:t xml:space="preserve"> and Managing Director </w:t>
      </w:r>
      <w:proofErr w:type="spellStart"/>
      <w:r w:rsidRPr="00940DF8">
        <w:rPr>
          <w:rFonts w:ascii="Arial" w:eastAsia="Times New Roman" w:hAnsi="Arial" w:cs="Arial"/>
          <w:color w:val="000000"/>
          <w:sz w:val="18"/>
          <w:szCs w:val="18"/>
          <w:lang w:val="en-GB" w:eastAsia="ar-SA"/>
        </w:rPr>
        <w:t>Corrado</w:t>
      </w:r>
      <w:proofErr w:type="spellEnd"/>
      <w:r w:rsidRPr="00940DF8">
        <w:rPr>
          <w:rFonts w:ascii="Arial" w:eastAsia="Times New Roman" w:hAnsi="Arial" w:cs="Arial"/>
          <w:color w:val="000000"/>
          <w:sz w:val="18"/>
          <w:szCs w:val="18"/>
          <w:lang w:val="en-GB" w:eastAsia="ar-SA"/>
        </w:rPr>
        <w:t xml:space="preserve"> </w:t>
      </w:r>
      <w:proofErr w:type="spellStart"/>
      <w:r w:rsidRPr="00940DF8">
        <w:rPr>
          <w:rFonts w:ascii="Arial" w:eastAsia="Times New Roman" w:hAnsi="Arial" w:cs="Arial"/>
          <w:color w:val="000000"/>
          <w:sz w:val="18"/>
          <w:szCs w:val="18"/>
          <w:lang w:val="en-GB" w:eastAsia="ar-SA"/>
        </w:rPr>
        <w:t>Facco</w:t>
      </w:r>
      <w:proofErr w:type="spellEnd"/>
      <w:proofErr w:type="gramEnd"/>
      <w:r w:rsidRPr="00940DF8">
        <w:rPr>
          <w:rFonts w:ascii="Arial" w:eastAsia="Times New Roman" w:hAnsi="Arial" w:cs="Arial"/>
          <w:color w:val="000000"/>
          <w:sz w:val="18"/>
          <w:szCs w:val="18"/>
          <w:lang w:val="en-GB" w:eastAsia="ar-SA"/>
        </w:rPr>
        <w:t xml:space="preserve">. </w:t>
      </w:r>
      <w:proofErr w:type="gramStart"/>
      <w:r w:rsidRPr="00940DF8">
        <w:rPr>
          <w:rFonts w:ascii="Arial" w:eastAsia="Times New Roman" w:hAnsi="Arial" w:cs="Arial"/>
          <w:color w:val="000000"/>
          <w:sz w:val="18"/>
          <w:szCs w:val="18"/>
          <w:lang w:val="en-GB" w:eastAsia="ar-SA"/>
        </w:rPr>
        <w:t>IEG, which closed 2016 with a consolidated pro-forma turnover of Euro 124.8 million, a pro-forma EBITDA of Euro 21.9 million and a consolidated net result of Euro 6.6 million, is Italy's first player in terms of overall volume with 59 products in its portfolio (relating to Food &amp; Beverage, Green, Technology, Entertainment, Tourism, Transport, Wellness, Jewellery and Fashion, Lifestyle &amp; Innovation) and 216 events and congresses.</w:t>
      </w:r>
      <w:proofErr w:type="gramEnd"/>
      <w:r w:rsidRPr="00940DF8">
        <w:rPr>
          <w:rFonts w:ascii="Arial" w:eastAsia="Times New Roman" w:hAnsi="Arial" w:cs="Arial"/>
          <w:color w:val="000000"/>
          <w:sz w:val="18"/>
          <w:szCs w:val="18"/>
          <w:lang w:val="en-GB" w:eastAsia="ar-SA"/>
        </w:rPr>
        <w:t xml:space="preserve"> The Company's priority asset is to favour internationalization in segments representing Beautiful and Well </w:t>
      </w:r>
      <w:proofErr w:type="gramStart"/>
      <w:r w:rsidRPr="00940DF8">
        <w:rPr>
          <w:rFonts w:ascii="Arial" w:eastAsia="Times New Roman" w:hAnsi="Arial" w:cs="Arial"/>
          <w:color w:val="000000"/>
          <w:sz w:val="18"/>
          <w:szCs w:val="18"/>
          <w:lang w:val="en-GB" w:eastAsia="ar-SA"/>
        </w:rPr>
        <w:t>Done</w:t>
      </w:r>
      <w:proofErr w:type="gramEnd"/>
      <w:r w:rsidRPr="00940DF8">
        <w:rPr>
          <w:rFonts w:ascii="Arial" w:eastAsia="Times New Roman" w:hAnsi="Arial" w:cs="Arial"/>
          <w:color w:val="000000"/>
          <w:sz w:val="18"/>
          <w:szCs w:val="18"/>
          <w:lang w:val="en-GB" w:eastAsia="ar-SA"/>
        </w:rPr>
        <w:t xml:space="preserve"> around the world, starting from its already solid presences in the United Arab Emirates, where it has an on-going joint venture, and in the USA, China, India and South America. Furthermore, IEG is also the Italian leader in the convention and congress segment. In 2016, IEG events at its exhibition and congress sites in Rimini and Vicenza totalled 14,593 exhibitors and almost 2.5 million visitors.</w:t>
      </w:r>
    </w:p>
    <w:p w:rsidR="00940DF8" w:rsidRPr="00940DF8" w:rsidRDefault="00940DF8" w:rsidP="00940DF8">
      <w:pPr>
        <w:spacing w:after="0" w:line="240" w:lineRule="auto"/>
        <w:textAlignment w:val="baseline"/>
        <w:rPr>
          <w:rFonts w:ascii="Arial" w:hAnsi="Arial" w:cs="Arial"/>
          <w:b/>
          <w:bCs/>
          <w:sz w:val="18"/>
          <w:szCs w:val="18"/>
          <w:lang w:val="en-US" w:eastAsia="ar-SA"/>
        </w:rPr>
      </w:pPr>
    </w:p>
    <w:p w:rsidR="00940DF8" w:rsidRPr="00940DF8" w:rsidRDefault="00940DF8" w:rsidP="00940DF8">
      <w:pPr>
        <w:spacing w:after="0" w:line="240" w:lineRule="auto"/>
        <w:textAlignment w:val="baseline"/>
        <w:rPr>
          <w:rFonts w:ascii="Arial" w:eastAsia="Calibri" w:hAnsi="Arial" w:cs="Arial"/>
          <w:b/>
          <w:bCs/>
          <w:kern w:val="1"/>
          <w:sz w:val="18"/>
          <w:szCs w:val="18"/>
          <w:lang w:val="en-US" w:eastAsia="hi-IN" w:bidi="hi-IN"/>
        </w:rPr>
      </w:pPr>
    </w:p>
    <w:p w:rsidR="00940DF8" w:rsidRPr="00940DF8" w:rsidRDefault="00940DF8" w:rsidP="00940DF8">
      <w:pPr>
        <w:spacing w:after="0" w:line="240" w:lineRule="auto"/>
        <w:textAlignment w:val="baseline"/>
        <w:rPr>
          <w:rFonts w:ascii="Arial" w:eastAsia="Arial Unicode MS" w:hAnsi="Arial" w:cs="Arial"/>
          <w:kern w:val="1"/>
          <w:sz w:val="18"/>
          <w:szCs w:val="18"/>
          <w:lang w:val="en-US" w:eastAsia="hi-IN" w:bidi="hi-IN"/>
        </w:rPr>
      </w:pPr>
      <w:r w:rsidRPr="00940DF8">
        <w:rPr>
          <w:rFonts w:ascii="Arial" w:eastAsia="Calibri" w:hAnsi="Arial" w:cs="Arial"/>
          <w:b/>
          <w:bCs/>
          <w:kern w:val="1"/>
          <w:sz w:val="18"/>
          <w:szCs w:val="18"/>
          <w:lang w:val="en-US" w:eastAsia="hi-IN" w:bidi="hi-IN"/>
        </w:rPr>
        <w:t>PRESS CONTACT ITALIAN EXHIBITION GROUP SPA</w:t>
      </w:r>
      <w:r w:rsidRPr="00940DF8">
        <w:rPr>
          <w:rFonts w:ascii="Arial" w:eastAsia="Calibri" w:hAnsi="Arial" w:cs="Arial"/>
          <w:kern w:val="1"/>
          <w:sz w:val="18"/>
          <w:szCs w:val="18"/>
          <w:lang w:val="en-US" w:eastAsia="hi-IN" w:bidi="hi-IN"/>
        </w:rPr>
        <w:br/>
      </w:r>
      <w:proofErr w:type="spellStart"/>
      <w:r w:rsidRPr="00940DF8">
        <w:rPr>
          <w:rFonts w:ascii="Arial" w:eastAsia="Calibri" w:hAnsi="Arial" w:cs="Arial"/>
          <w:kern w:val="1"/>
          <w:sz w:val="18"/>
          <w:szCs w:val="18"/>
          <w:lang w:val="en-US" w:eastAsia="hi-IN" w:bidi="hi-IN"/>
        </w:rPr>
        <w:t>Elisabetta</w:t>
      </w:r>
      <w:proofErr w:type="spellEnd"/>
      <w:r w:rsidRPr="00940DF8">
        <w:rPr>
          <w:rFonts w:ascii="Arial" w:eastAsia="Calibri" w:hAnsi="Arial" w:cs="Arial"/>
          <w:kern w:val="1"/>
          <w:sz w:val="18"/>
          <w:szCs w:val="18"/>
          <w:lang w:val="en-US" w:eastAsia="hi-IN" w:bidi="hi-IN"/>
        </w:rPr>
        <w:t xml:space="preserve"> </w:t>
      </w:r>
      <w:proofErr w:type="spellStart"/>
      <w:r w:rsidRPr="00940DF8">
        <w:rPr>
          <w:rFonts w:ascii="Arial" w:eastAsia="Calibri" w:hAnsi="Arial" w:cs="Arial"/>
          <w:kern w:val="1"/>
          <w:sz w:val="18"/>
          <w:szCs w:val="18"/>
          <w:lang w:val="en-US" w:eastAsia="hi-IN" w:bidi="hi-IN"/>
        </w:rPr>
        <w:t>Vitali</w:t>
      </w:r>
      <w:proofErr w:type="spellEnd"/>
      <w:r w:rsidRPr="00940DF8">
        <w:rPr>
          <w:rFonts w:ascii="Arial" w:eastAsia="Calibri" w:hAnsi="Arial" w:cs="Arial"/>
          <w:kern w:val="1"/>
          <w:sz w:val="18"/>
          <w:szCs w:val="18"/>
          <w:lang w:val="en-US" w:eastAsia="hi-IN" w:bidi="hi-IN"/>
        </w:rPr>
        <w:t xml:space="preserve"> - Head of national media &amp; corporate communication </w:t>
      </w:r>
      <w:hyperlink r:id="rId7" w:history="1">
        <w:r w:rsidRPr="00940DF8">
          <w:rPr>
            <w:rFonts w:ascii="Arial" w:eastAsia="Calibri" w:hAnsi="Arial" w:cs="Arial"/>
            <w:color w:val="0563C1"/>
            <w:kern w:val="1"/>
            <w:sz w:val="18"/>
            <w:szCs w:val="18"/>
            <w:u w:val="single"/>
            <w:lang w:val="en-US" w:eastAsia="hi-IN" w:bidi="hi-IN"/>
          </w:rPr>
          <w:t>mediarimini@iegexpo.it</w:t>
        </w:r>
      </w:hyperlink>
      <w:r w:rsidRPr="00940DF8">
        <w:rPr>
          <w:rFonts w:ascii="Arial" w:eastAsia="Calibri" w:hAnsi="Arial" w:cs="Arial"/>
          <w:kern w:val="1"/>
          <w:sz w:val="18"/>
          <w:szCs w:val="18"/>
          <w:lang w:val="en-US" w:eastAsia="hi-IN" w:bidi="hi-IN"/>
        </w:rPr>
        <w:t xml:space="preserve"> </w:t>
      </w:r>
      <w:r w:rsidRPr="00940DF8">
        <w:rPr>
          <w:rFonts w:ascii="Arial" w:eastAsia="Calibri" w:hAnsi="Arial" w:cs="Arial"/>
          <w:kern w:val="1"/>
          <w:sz w:val="18"/>
          <w:szCs w:val="18"/>
          <w:lang w:val="en-US" w:eastAsia="hi-IN" w:bidi="hi-IN"/>
        </w:rPr>
        <w:br/>
      </w:r>
      <w:proofErr w:type="spellStart"/>
      <w:r w:rsidRPr="00940DF8">
        <w:rPr>
          <w:rFonts w:ascii="Arial" w:eastAsia="Calibri" w:hAnsi="Arial" w:cs="Arial"/>
          <w:kern w:val="1"/>
          <w:sz w:val="18"/>
          <w:szCs w:val="18"/>
          <w:lang w:val="en-US" w:eastAsia="hi-IN" w:bidi="hi-IN"/>
        </w:rPr>
        <w:t>Patrizia</w:t>
      </w:r>
      <w:proofErr w:type="spellEnd"/>
      <w:r w:rsidRPr="00940DF8">
        <w:rPr>
          <w:rFonts w:ascii="Arial" w:eastAsia="Calibri" w:hAnsi="Arial" w:cs="Arial"/>
          <w:kern w:val="1"/>
          <w:sz w:val="18"/>
          <w:szCs w:val="18"/>
          <w:lang w:val="en-US" w:eastAsia="hi-IN" w:bidi="hi-IN"/>
        </w:rPr>
        <w:t xml:space="preserve"> </w:t>
      </w:r>
      <w:proofErr w:type="spellStart"/>
      <w:r w:rsidRPr="00940DF8">
        <w:rPr>
          <w:rFonts w:ascii="Arial" w:eastAsia="Calibri" w:hAnsi="Arial" w:cs="Arial"/>
          <w:kern w:val="1"/>
          <w:sz w:val="18"/>
          <w:szCs w:val="18"/>
          <w:lang w:val="en-US" w:eastAsia="hi-IN" w:bidi="hi-IN"/>
        </w:rPr>
        <w:t>Rovaris</w:t>
      </w:r>
      <w:proofErr w:type="spellEnd"/>
      <w:r w:rsidRPr="00940DF8">
        <w:rPr>
          <w:rFonts w:ascii="Arial" w:eastAsia="Calibri" w:hAnsi="Arial" w:cs="Arial"/>
          <w:kern w:val="1"/>
          <w:sz w:val="18"/>
          <w:szCs w:val="18"/>
          <w:lang w:val="en-US" w:eastAsia="hi-IN" w:bidi="hi-IN"/>
        </w:rPr>
        <w:t xml:space="preserve"> - Head of international media &amp; corporate communication </w:t>
      </w:r>
      <w:hyperlink r:id="rId8" w:history="1">
        <w:r w:rsidRPr="00940DF8">
          <w:rPr>
            <w:rFonts w:ascii="Arial" w:eastAsia="Calibri" w:hAnsi="Arial" w:cs="Arial"/>
            <w:color w:val="0563C1"/>
            <w:kern w:val="1"/>
            <w:sz w:val="18"/>
            <w:szCs w:val="18"/>
            <w:u w:val="single"/>
            <w:lang w:val="en-US" w:eastAsia="hi-IN" w:bidi="hi-IN"/>
          </w:rPr>
          <w:t>mediavicenza@iegexpo.it</w:t>
        </w:r>
      </w:hyperlink>
    </w:p>
    <w:p w:rsidR="00940DF8" w:rsidRPr="00940DF8" w:rsidRDefault="00940DF8" w:rsidP="00940DF8">
      <w:pPr>
        <w:spacing w:after="0" w:line="240" w:lineRule="auto"/>
        <w:textAlignment w:val="baseline"/>
        <w:rPr>
          <w:rFonts w:ascii="Arial" w:eastAsia="Calibri" w:hAnsi="Arial" w:cs="Arial"/>
          <w:kern w:val="1"/>
          <w:sz w:val="18"/>
          <w:szCs w:val="18"/>
          <w:lang w:val="en-US" w:eastAsia="hi-IN" w:bidi="hi-IN"/>
        </w:rPr>
      </w:pPr>
      <w:r w:rsidRPr="00940DF8">
        <w:rPr>
          <w:rFonts w:ascii="Arial" w:eastAsia="Calibri" w:hAnsi="Arial" w:cs="Arial"/>
          <w:kern w:val="1"/>
          <w:sz w:val="18"/>
          <w:szCs w:val="18"/>
          <w:lang w:val="en-US" w:eastAsia="hi-IN" w:bidi="hi-IN"/>
        </w:rPr>
        <w:t xml:space="preserve">Silvia Giorgi – Press Office Manager </w:t>
      </w:r>
      <w:hyperlink r:id="rId9" w:history="1">
        <w:r w:rsidRPr="00940DF8">
          <w:rPr>
            <w:rFonts w:ascii="Arial" w:eastAsia="Calibri" w:hAnsi="Arial" w:cs="Arial"/>
            <w:color w:val="0563C1"/>
            <w:kern w:val="1"/>
            <w:sz w:val="18"/>
            <w:szCs w:val="18"/>
            <w:u w:val="single"/>
            <w:lang w:val="en-US" w:eastAsia="hi-IN" w:bidi="hi-IN"/>
          </w:rPr>
          <w:t>silvia.giorgi@iegexpo.it</w:t>
        </w:r>
      </w:hyperlink>
      <w:r w:rsidRPr="00940DF8">
        <w:rPr>
          <w:rFonts w:ascii="Arial" w:eastAsia="Calibri" w:hAnsi="Arial" w:cs="Arial"/>
          <w:kern w:val="1"/>
          <w:sz w:val="18"/>
          <w:szCs w:val="18"/>
          <w:lang w:val="en-US" w:eastAsia="hi-IN" w:bidi="hi-IN"/>
        </w:rPr>
        <w:t xml:space="preserve"> </w:t>
      </w:r>
    </w:p>
    <w:p w:rsidR="00940DF8" w:rsidRPr="00940DF8" w:rsidRDefault="00940DF8" w:rsidP="00940DF8">
      <w:pPr>
        <w:spacing w:after="0" w:line="240" w:lineRule="auto"/>
        <w:textAlignment w:val="baseline"/>
        <w:rPr>
          <w:rFonts w:ascii="Arial" w:eastAsia="Calibri" w:hAnsi="Arial" w:cs="Arial"/>
          <w:b/>
          <w:kern w:val="1"/>
          <w:sz w:val="18"/>
          <w:szCs w:val="18"/>
          <w:lang w:val="en-US" w:eastAsia="hi-IN" w:bidi="hi-IN"/>
        </w:rPr>
      </w:pPr>
    </w:p>
    <w:p w:rsidR="00940DF8" w:rsidRPr="00940DF8" w:rsidRDefault="00940DF8" w:rsidP="00940DF8">
      <w:pPr>
        <w:spacing w:after="0" w:line="240" w:lineRule="auto"/>
        <w:textAlignment w:val="baseline"/>
        <w:rPr>
          <w:rFonts w:ascii="Arial" w:eastAsia="Calibri" w:hAnsi="Arial" w:cs="Arial"/>
          <w:kern w:val="1"/>
          <w:sz w:val="18"/>
          <w:szCs w:val="18"/>
          <w:lang w:val="en-US" w:eastAsia="hi-IN" w:bidi="hi-IN"/>
        </w:rPr>
      </w:pPr>
      <w:r w:rsidRPr="00940DF8">
        <w:rPr>
          <w:rFonts w:ascii="Arial" w:eastAsia="Calibri" w:hAnsi="Arial" w:cs="Arial"/>
          <w:b/>
          <w:kern w:val="1"/>
          <w:sz w:val="18"/>
          <w:szCs w:val="18"/>
          <w:lang w:val="en-US" w:eastAsia="hi-IN" w:bidi="hi-IN"/>
        </w:rPr>
        <w:t xml:space="preserve">PRESS CONTACT JEWELLERY: </w:t>
      </w:r>
      <w:r w:rsidRPr="00940DF8">
        <w:rPr>
          <w:rFonts w:ascii="Arial" w:eastAsia="Calibri" w:hAnsi="Arial" w:cs="Arial"/>
          <w:kern w:val="1"/>
          <w:sz w:val="18"/>
          <w:szCs w:val="18"/>
          <w:lang w:val="en-US" w:eastAsia="hi-IN" w:bidi="hi-IN"/>
        </w:rPr>
        <w:t xml:space="preserve">HAVAS PR Milan </w:t>
      </w:r>
      <w:r w:rsidRPr="00940DF8">
        <w:rPr>
          <w:rFonts w:ascii="Arial" w:eastAsia="Calibri" w:hAnsi="Arial" w:cs="Arial"/>
          <w:kern w:val="1"/>
          <w:sz w:val="18"/>
          <w:szCs w:val="18"/>
          <w:lang w:val="en-US" w:eastAsia="hi-IN" w:bidi="hi-IN"/>
        </w:rPr>
        <w:br/>
        <w:t xml:space="preserve">Maria Cristina </w:t>
      </w:r>
      <w:proofErr w:type="spellStart"/>
      <w:r w:rsidRPr="00940DF8">
        <w:rPr>
          <w:rFonts w:ascii="Arial" w:eastAsia="Calibri" w:hAnsi="Arial" w:cs="Arial"/>
          <w:kern w:val="1"/>
          <w:sz w:val="18"/>
          <w:szCs w:val="18"/>
          <w:lang w:val="en-US" w:eastAsia="hi-IN" w:bidi="hi-IN"/>
        </w:rPr>
        <w:t>Cadario</w:t>
      </w:r>
      <w:proofErr w:type="spellEnd"/>
      <w:r w:rsidRPr="00940DF8">
        <w:rPr>
          <w:rFonts w:ascii="Arial" w:eastAsia="Calibri" w:hAnsi="Arial" w:cs="Arial"/>
          <w:kern w:val="1"/>
          <w:sz w:val="18"/>
          <w:szCs w:val="18"/>
          <w:lang w:val="en-US" w:eastAsia="hi-IN" w:bidi="hi-IN"/>
        </w:rPr>
        <w:t xml:space="preserve">, 02 85457058, 3428997084 </w:t>
      </w:r>
      <w:hyperlink r:id="rId10" w:history="1">
        <w:r w:rsidRPr="00940DF8">
          <w:rPr>
            <w:rFonts w:ascii="Arial" w:eastAsia="Calibri" w:hAnsi="Arial" w:cs="Arial"/>
            <w:color w:val="0563C1"/>
            <w:kern w:val="1"/>
            <w:sz w:val="18"/>
            <w:szCs w:val="18"/>
            <w:u w:val="single"/>
            <w:lang w:val="en-US" w:eastAsia="hi-IN" w:bidi="hi-IN"/>
          </w:rPr>
          <w:t>mariacristina.cadario@havaspr.com</w:t>
        </w:r>
      </w:hyperlink>
      <w:r w:rsidRPr="00940DF8">
        <w:rPr>
          <w:rFonts w:ascii="Arial" w:eastAsia="Calibri" w:hAnsi="Arial" w:cs="Arial"/>
          <w:kern w:val="1"/>
          <w:sz w:val="18"/>
          <w:szCs w:val="18"/>
          <w:lang w:val="en-US" w:eastAsia="hi-IN" w:bidi="hi-IN"/>
        </w:rPr>
        <w:t xml:space="preserve"> </w:t>
      </w:r>
    </w:p>
    <w:p w:rsidR="00940DF8" w:rsidRPr="00940DF8" w:rsidRDefault="00940DF8" w:rsidP="00940DF8">
      <w:pPr>
        <w:spacing w:after="0" w:line="240" w:lineRule="auto"/>
        <w:textAlignment w:val="baseline"/>
        <w:rPr>
          <w:rFonts w:ascii="Arial" w:eastAsia="Calibri" w:hAnsi="Arial" w:cs="Arial"/>
          <w:kern w:val="1"/>
          <w:sz w:val="18"/>
          <w:szCs w:val="18"/>
          <w:lang w:eastAsia="hi-IN" w:bidi="hi-IN"/>
        </w:rPr>
      </w:pPr>
      <w:r w:rsidRPr="00940DF8">
        <w:rPr>
          <w:rFonts w:ascii="Arial" w:eastAsia="Calibri" w:hAnsi="Arial" w:cs="Arial"/>
          <w:kern w:val="1"/>
          <w:sz w:val="18"/>
          <w:szCs w:val="18"/>
          <w:lang w:eastAsia="hi-IN" w:bidi="hi-IN"/>
        </w:rPr>
        <w:t xml:space="preserve">Barbara Visconti, 02 85457031, 3459397470 </w:t>
      </w:r>
      <w:hyperlink r:id="rId11" w:history="1">
        <w:r w:rsidRPr="00940DF8">
          <w:rPr>
            <w:rFonts w:ascii="Arial" w:eastAsia="Calibri" w:hAnsi="Arial" w:cs="Arial"/>
            <w:color w:val="0563C1"/>
            <w:kern w:val="1"/>
            <w:sz w:val="18"/>
            <w:szCs w:val="18"/>
            <w:u w:val="single"/>
            <w:lang w:eastAsia="hi-IN" w:bidi="hi-IN"/>
          </w:rPr>
          <w:t>barbara.visconti@havaspr.com</w:t>
        </w:r>
      </w:hyperlink>
      <w:r w:rsidRPr="00940DF8">
        <w:rPr>
          <w:rFonts w:ascii="Arial" w:eastAsia="Calibri" w:hAnsi="Arial" w:cs="Arial"/>
          <w:kern w:val="1"/>
          <w:sz w:val="18"/>
          <w:szCs w:val="18"/>
          <w:lang w:eastAsia="hi-IN" w:bidi="hi-IN"/>
        </w:rPr>
        <w:t xml:space="preserve"> </w:t>
      </w:r>
    </w:p>
    <w:p w:rsidR="00940DF8" w:rsidRPr="00940DF8" w:rsidRDefault="00940DF8" w:rsidP="00940DF8">
      <w:pPr>
        <w:spacing w:after="0" w:line="240" w:lineRule="auto"/>
        <w:textAlignment w:val="baseline"/>
        <w:rPr>
          <w:rFonts w:ascii="Arial" w:eastAsia="Calibri" w:hAnsi="Arial" w:cs="Arial"/>
          <w:b/>
          <w:bCs/>
          <w:kern w:val="1"/>
          <w:sz w:val="18"/>
          <w:szCs w:val="18"/>
          <w:lang w:eastAsia="hi-IN" w:bidi="hi-IN"/>
        </w:rPr>
      </w:pPr>
      <w:r w:rsidRPr="00940DF8">
        <w:rPr>
          <w:rFonts w:ascii="Arial" w:eastAsia="Calibri" w:hAnsi="Arial" w:cs="Arial"/>
          <w:kern w:val="1"/>
          <w:sz w:val="18"/>
          <w:szCs w:val="18"/>
          <w:lang w:eastAsia="hi-IN" w:bidi="hi-IN"/>
        </w:rPr>
        <w:t xml:space="preserve">Elisabetta </w:t>
      </w:r>
      <w:proofErr w:type="spellStart"/>
      <w:r w:rsidRPr="00940DF8">
        <w:rPr>
          <w:rFonts w:ascii="Arial" w:eastAsia="Calibri" w:hAnsi="Arial" w:cs="Arial"/>
          <w:kern w:val="1"/>
          <w:sz w:val="18"/>
          <w:szCs w:val="18"/>
          <w:lang w:eastAsia="hi-IN" w:bidi="hi-IN"/>
        </w:rPr>
        <w:t>Kluzer</w:t>
      </w:r>
      <w:proofErr w:type="spellEnd"/>
      <w:r w:rsidRPr="00940DF8">
        <w:rPr>
          <w:rFonts w:ascii="Arial" w:eastAsia="Calibri" w:hAnsi="Arial" w:cs="Arial"/>
          <w:kern w:val="1"/>
          <w:sz w:val="18"/>
          <w:szCs w:val="18"/>
          <w:lang w:eastAsia="hi-IN" w:bidi="hi-IN"/>
        </w:rPr>
        <w:t xml:space="preserve">, 02 85457048, 3489849773, </w:t>
      </w:r>
      <w:hyperlink r:id="rId12" w:history="1">
        <w:r w:rsidRPr="00940DF8">
          <w:rPr>
            <w:rFonts w:ascii="Arial" w:eastAsia="Calibri" w:hAnsi="Arial" w:cs="Arial"/>
            <w:color w:val="0563C1"/>
            <w:kern w:val="1"/>
            <w:sz w:val="18"/>
            <w:szCs w:val="18"/>
            <w:u w:val="single"/>
            <w:lang w:eastAsia="hi-IN" w:bidi="hi-IN"/>
          </w:rPr>
          <w:t>elisabetta.kluzer@havaspr.com</w:t>
        </w:r>
      </w:hyperlink>
      <w:r w:rsidRPr="00940DF8">
        <w:rPr>
          <w:rFonts w:ascii="Arial" w:eastAsia="Calibri" w:hAnsi="Arial" w:cs="Arial"/>
          <w:kern w:val="1"/>
          <w:sz w:val="18"/>
          <w:szCs w:val="18"/>
          <w:lang w:eastAsia="hi-IN" w:bidi="hi-IN"/>
        </w:rPr>
        <w:t xml:space="preserve"> </w:t>
      </w:r>
      <w:r w:rsidRPr="00940DF8">
        <w:rPr>
          <w:rFonts w:ascii="Arial" w:eastAsia="Calibri" w:hAnsi="Arial" w:cs="Arial"/>
          <w:kern w:val="1"/>
          <w:sz w:val="18"/>
          <w:szCs w:val="18"/>
          <w:lang w:eastAsia="hi-IN" w:bidi="hi-IN"/>
        </w:rPr>
        <w:br/>
      </w:r>
    </w:p>
    <w:p w:rsidR="00940DF8" w:rsidRPr="00940DF8" w:rsidRDefault="00940DF8" w:rsidP="00940DF8">
      <w:pPr>
        <w:autoSpaceDE w:val="0"/>
        <w:spacing w:after="0" w:line="240" w:lineRule="auto"/>
        <w:jc w:val="both"/>
        <w:rPr>
          <w:rFonts w:ascii="Arial" w:eastAsia="Calibri" w:hAnsi="Arial" w:cs="Arial"/>
          <w:sz w:val="18"/>
          <w:szCs w:val="18"/>
          <w:lang w:val="en-US" w:eastAsia="ar-SA"/>
        </w:rPr>
      </w:pPr>
      <w:r w:rsidRPr="00940DF8">
        <w:rPr>
          <w:rFonts w:ascii="Arial" w:eastAsia="Calibri" w:hAnsi="Arial" w:cs="Arial"/>
          <w:b/>
          <w:bCs/>
          <w:sz w:val="18"/>
          <w:szCs w:val="18"/>
          <w:lang w:val="en-US" w:eastAsia="ar-SA"/>
        </w:rPr>
        <w:t xml:space="preserve">PRESS CONTACT CORPORATE IEG: </w:t>
      </w:r>
      <w:r w:rsidRPr="00940DF8">
        <w:rPr>
          <w:rFonts w:ascii="Arial" w:eastAsia="Calibri" w:hAnsi="Arial" w:cs="Arial"/>
          <w:sz w:val="18"/>
          <w:szCs w:val="18"/>
          <w:lang w:val="en-US" w:eastAsia="ar-SA"/>
        </w:rPr>
        <w:t>MY PR Lab</w:t>
      </w:r>
    </w:p>
    <w:p w:rsidR="00940DF8" w:rsidRPr="00940DF8" w:rsidRDefault="00940DF8" w:rsidP="00940DF8">
      <w:pPr>
        <w:autoSpaceDE w:val="0"/>
        <w:spacing w:after="0" w:line="240" w:lineRule="auto"/>
        <w:jc w:val="both"/>
        <w:rPr>
          <w:rFonts w:ascii="Arial" w:eastAsia="Calibri" w:hAnsi="Arial" w:cs="Arial"/>
          <w:sz w:val="18"/>
          <w:szCs w:val="18"/>
          <w:lang w:eastAsia="ar-SA"/>
        </w:rPr>
      </w:pPr>
      <w:r w:rsidRPr="00940DF8">
        <w:rPr>
          <w:rFonts w:ascii="Arial" w:eastAsia="Calibri" w:hAnsi="Arial" w:cs="Arial"/>
          <w:sz w:val="18"/>
          <w:szCs w:val="18"/>
          <w:lang w:eastAsia="ar-SA"/>
        </w:rPr>
        <w:t xml:space="preserve">Filippo Nani, 3351019390 </w:t>
      </w:r>
      <w:hyperlink r:id="rId13" w:history="1">
        <w:r w:rsidRPr="00940DF8">
          <w:rPr>
            <w:rFonts w:ascii="Arial" w:eastAsia="Calibri" w:hAnsi="Arial" w:cs="Arial"/>
            <w:color w:val="0563C1"/>
            <w:sz w:val="18"/>
            <w:szCs w:val="18"/>
            <w:u w:val="single"/>
            <w:lang w:eastAsia="ar-SA"/>
          </w:rPr>
          <w:t>filippo.nani@myprlab.it</w:t>
        </w:r>
      </w:hyperlink>
      <w:r w:rsidRPr="00940DF8">
        <w:rPr>
          <w:rFonts w:ascii="Arial" w:eastAsia="Calibri" w:hAnsi="Arial" w:cs="Arial"/>
          <w:sz w:val="18"/>
          <w:szCs w:val="18"/>
          <w:lang w:eastAsia="ar-SA"/>
        </w:rPr>
        <w:t xml:space="preserve"> </w:t>
      </w:r>
    </w:p>
    <w:p w:rsidR="00940DF8" w:rsidRPr="00940DF8" w:rsidRDefault="00940DF8" w:rsidP="00940DF8">
      <w:pPr>
        <w:autoSpaceDE w:val="0"/>
        <w:spacing w:after="0" w:line="240" w:lineRule="auto"/>
        <w:jc w:val="both"/>
        <w:rPr>
          <w:rFonts w:ascii="Arial" w:hAnsi="Arial" w:cs="Arial"/>
          <w:b/>
          <w:bCs/>
          <w:sz w:val="18"/>
          <w:szCs w:val="18"/>
          <w:lang w:eastAsia="ar-SA"/>
        </w:rPr>
      </w:pPr>
      <w:r w:rsidRPr="00940DF8">
        <w:rPr>
          <w:rFonts w:ascii="Arial" w:eastAsia="Calibri" w:hAnsi="Arial" w:cs="Arial"/>
          <w:sz w:val="18"/>
          <w:szCs w:val="18"/>
          <w:lang w:eastAsia="ar-SA"/>
        </w:rPr>
        <w:t>Alessandro Amato, 3927480967</w:t>
      </w:r>
      <w:hyperlink r:id="rId14" w:history="1">
        <w:r w:rsidRPr="00940DF8">
          <w:rPr>
            <w:rFonts w:ascii="Arial" w:eastAsia="Calibri" w:hAnsi="Arial" w:cs="Arial"/>
            <w:color w:val="0563C1"/>
            <w:sz w:val="18"/>
            <w:szCs w:val="18"/>
            <w:u w:val="single"/>
            <w:lang w:eastAsia="ar-SA"/>
          </w:rPr>
          <w:t>alessandro.amato@myprlab.it</w:t>
        </w:r>
      </w:hyperlink>
    </w:p>
    <w:p w:rsidR="00940DF8" w:rsidRPr="00940DF8" w:rsidRDefault="00940DF8" w:rsidP="00940DF8">
      <w:pPr>
        <w:spacing w:line="276" w:lineRule="auto"/>
        <w:rPr>
          <w:rFonts w:ascii="Arial" w:hAnsi="Arial" w:cs="Arial"/>
          <w:b/>
          <w:bCs/>
          <w:sz w:val="20"/>
          <w:szCs w:val="20"/>
          <w:lang w:eastAsia="ar-SA"/>
        </w:rPr>
      </w:pPr>
    </w:p>
    <w:p w:rsidR="00940DF8" w:rsidRPr="00940DF8" w:rsidRDefault="00940DF8" w:rsidP="00940DF8">
      <w:pPr>
        <w:spacing w:before="280" w:after="280" w:line="240" w:lineRule="auto"/>
        <w:jc w:val="both"/>
        <w:rPr>
          <w:lang w:eastAsia="ar-SA"/>
        </w:rPr>
      </w:pPr>
    </w:p>
    <w:p w:rsidR="00912F80" w:rsidRPr="00940DF8" w:rsidRDefault="00912F80" w:rsidP="00B57E06">
      <w:pPr>
        <w:spacing w:line="276" w:lineRule="auto"/>
        <w:rPr>
          <w:rFonts w:ascii="Arial" w:hAnsi="Arial" w:cs="Arial"/>
          <w:b/>
          <w:bCs/>
          <w:sz w:val="20"/>
          <w:szCs w:val="20"/>
        </w:rPr>
      </w:pPr>
    </w:p>
    <w:sectPr w:rsidR="00912F80" w:rsidRPr="00940DF8">
      <w:headerReference w:type="default" r:id="rId15"/>
      <w:footerReference w:type="default" r:id="rId16"/>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CA" w:rsidRDefault="007B76CA" w:rsidP="00B57E06">
      <w:pPr>
        <w:spacing w:after="0" w:line="240" w:lineRule="auto"/>
      </w:pPr>
      <w:r>
        <w:separator/>
      </w:r>
    </w:p>
  </w:endnote>
  <w:endnote w:type="continuationSeparator" w:id="0">
    <w:p w:rsidR="007B76CA" w:rsidRDefault="007B76CA" w:rsidP="00B5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67" w:rsidRDefault="00CC3BEA">
    <w:pPr>
      <w:pStyle w:val="Pidipagina"/>
    </w:pPr>
    <w:r>
      <w:rPr>
        <w:noProof/>
        <w:lang w:eastAsia="it-IT"/>
      </w:rPr>
      <w:drawing>
        <wp:anchor distT="0" distB="0" distL="114300" distR="114300" simplePos="0" relativeHeight="251658752" behindDoc="0" locked="0" layoutInCell="1" allowOverlap="1">
          <wp:simplePos x="0" y="0"/>
          <wp:positionH relativeFrom="margin">
            <wp:posOffset>-19685</wp:posOffset>
          </wp:positionH>
          <wp:positionV relativeFrom="margin">
            <wp:posOffset>9144635</wp:posOffset>
          </wp:positionV>
          <wp:extent cx="5788025" cy="476250"/>
          <wp:effectExtent l="0" t="0" r="3175" b="0"/>
          <wp:wrapSquare wrapText="bothSides"/>
          <wp:docPr id="3" name="Immagine 3" descr="Ufficio Comunicazione - Multimedia:ISTITUZIONALE:6_IEG:MODULISTICA:IEG modulistica WORD: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ficio Comunicazione - Multimedia:ISTITUZIONALE:6_IEG:MODULISTICA:IEG modulistica WORD:foot.jpg"/>
                  <pic:cNvPicPr>
                    <a:picLocks noChangeAspect="1" noChangeArrowheads="1"/>
                  </pic:cNvPicPr>
                </pic:nvPicPr>
                <pic:blipFill>
                  <a:blip r:embed="rId1">
                    <a:extLst>
                      <a:ext uri="{28A0092B-C50C-407E-A947-70E740481C1C}">
                        <a14:useLocalDpi xmlns:a14="http://schemas.microsoft.com/office/drawing/2010/main" val="0"/>
                      </a:ext>
                    </a:extLst>
                  </a:blip>
                  <a:srcRect l="11154" t="17921" r="11726" b="45520"/>
                  <a:stretch>
                    <a:fillRect/>
                  </a:stretch>
                </pic:blipFill>
                <pic:spPr bwMode="auto">
                  <a:xfrm>
                    <a:off x="0" y="0"/>
                    <a:ext cx="5788025" cy="476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CA" w:rsidRDefault="007B76CA" w:rsidP="00B57E06">
      <w:pPr>
        <w:spacing w:after="0" w:line="240" w:lineRule="auto"/>
      </w:pPr>
      <w:r>
        <w:separator/>
      </w:r>
    </w:p>
  </w:footnote>
  <w:footnote w:type="continuationSeparator" w:id="0">
    <w:p w:rsidR="007B76CA" w:rsidRDefault="007B76CA" w:rsidP="00B57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67" w:rsidRDefault="00CC3BEA">
    <w:pPr>
      <w:pStyle w:val="Intestazione"/>
    </w:pPr>
    <w:r>
      <w:rPr>
        <w:noProof/>
        <w:lang w:eastAsia="it-IT"/>
      </w:rPr>
      <w:drawing>
        <wp:anchor distT="0" distB="0" distL="114300" distR="114300" simplePos="0" relativeHeight="251657728" behindDoc="0" locked="0" layoutInCell="1" allowOverlap="1">
          <wp:simplePos x="0" y="0"/>
          <wp:positionH relativeFrom="margin">
            <wp:posOffset>76835</wp:posOffset>
          </wp:positionH>
          <wp:positionV relativeFrom="margin">
            <wp:posOffset>-807085</wp:posOffset>
          </wp:positionV>
          <wp:extent cx="1076325" cy="695325"/>
          <wp:effectExtent l="0" t="0" r="9525" b="9525"/>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l="8643" t="8456" r="8548" b="14432"/>
                  <a:stretch>
                    <a:fillRect/>
                  </a:stretch>
                </pic:blipFill>
                <pic:spPr bwMode="auto">
                  <a:xfrm>
                    <a:off x="0" y="0"/>
                    <a:ext cx="107632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6704" behindDoc="0" locked="0" layoutInCell="1" allowOverlap="1">
          <wp:simplePos x="0" y="0"/>
          <wp:positionH relativeFrom="margin">
            <wp:posOffset>3968115</wp:posOffset>
          </wp:positionH>
          <wp:positionV relativeFrom="margin">
            <wp:posOffset>-711835</wp:posOffset>
          </wp:positionV>
          <wp:extent cx="2119630" cy="361950"/>
          <wp:effectExtent l="0" t="0" r="0" b="0"/>
          <wp:wrapSquare wrapText="bothSides"/>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630" cy="3619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400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4C"/>
    <w:rsid w:val="0000234D"/>
    <w:rsid w:val="000048CE"/>
    <w:rsid w:val="0000772E"/>
    <w:rsid w:val="00060E36"/>
    <w:rsid w:val="00081BF6"/>
    <w:rsid w:val="00093E33"/>
    <w:rsid w:val="00104E35"/>
    <w:rsid w:val="00127485"/>
    <w:rsid w:val="001760E9"/>
    <w:rsid w:val="001E1A5F"/>
    <w:rsid w:val="001F0396"/>
    <w:rsid w:val="001F349C"/>
    <w:rsid w:val="0024483C"/>
    <w:rsid w:val="00296692"/>
    <w:rsid w:val="003A34B8"/>
    <w:rsid w:val="0045790A"/>
    <w:rsid w:val="0053564C"/>
    <w:rsid w:val="00542D29"/>
    <w:rsid w:val="00546E60"/>
    <w:rsid w:val="00575418"/>
    <w:rsid w:val="00597779"/>
    <w:rsid w:val="005C3437"/>
    <w:rsid w:val="00643D2D"/>
    <w:rsid w:val="00712A66"/>
    <w:rsid w:val="007212DB"/>
    <w:rsid w:val="00744059"/>
    <w:rsid w:val="00770276"/>
    <w:rsid w:val="007B76CA"/>
    <w:rsid w:val="007E783F"/>
    <w:rsid w:val="00824E0A"/>
    <w:rsid w:val="00846B0B"/>
    <w:rsid w:val="00854724"/>
    <w:rsid w:val="00861A07"/>
    <w:rsid w:val="00894367"/>
    <w:rsid w:val="008A728F"/>
    <w:rsid w:val="00902496"/>
    <w:rsid w:val="00912F80"/>
    <w:rsid w:val="00940DF8"/>
    <w:rsid w:val="009611A4"/>
    <w:rsid w:val="00993BF2"/>
    <w:rsid w:val="009A7457"/>
    <w:rsid w:val="009E2E36"/>
    <w:rsid w:val="00A504F3"/>
    <w:rsid w:val="00B57E06"/>
    <w:rsid w:val="00C35DA4"/>
    <w:rsid w:val="00CC3BEA"/>
    <w:rsid w:val="00CF4F40"/>
    <w:rsid w:val="00D150F1"/>
    <w:rsid w:val="00D31418"/>
    <w:rsid w:val="00DD2B46"/>
    <w:rsid w:val="00DF5464"/>
    <w:rsid w:val="00E06452"/>
    <w:rsid w:val="00E428FE"/>
    <w:rsid w:val="00E4446C"/>
    <w:rsid w:val="00EB3D18"/>
    <w:rsid w:val="00F950AE"/>
    <w:rsid w:val="00FA4EF4"/>
    <w:rsid w:val="00FB6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209E188F-F386-4154-9532-7935E7AF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160" w:line="252" w:lineRule="auto"/>
    </w:pPr>
    <w:rPr>
      <w:rFonts w:ascii="Cambria" w:eastAsia="Cambria" w:hAnsi="Cambria" w:cs="Cambria"/>
      <w:sz w:val="22"/>
      <w:szCs w:val="22"/>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Symbol" w:hint="default"/>
    </w:rPr>
  </w:style>
  <w:style w:type="character" w:customStyle="1" w:styleId="WW8Num1z2">
    <w:name w:val="WW8Num1z2"/>
    <w:rPr>
      <w:rFonts w:ascii="Wingdings" w:hAnsi="Wingdings" w:cs="Wingdings" w:hint="default"/>
    </w:rPr>
  </w:style>
  <w:style w:type="character" w:customStyle="1" w:styleId="WW-Caratterepredefinitoparagrafo">
    <w:name w:val="WW-Carattere predefinito paragrafo"/>
  </w:style>
  <w:style w:type="character" w:customStyle="1" w:styleId="IntestazioneCarattere">
    <w:name w:val="Intestazione Carattere"/>
    <w:rPr>
      <w:sz w:val="22"/>
      <w:szCs w:val="22"/>
    </w:rPr>
  </w:style>
  <w:style w:type="character" w:customStyle="1" w:styleId="PidipaginaCarattere">
    <w:name w:val="Piè di pagina Carattere"/>
    <w:rPr>
      <w:sz w:val="22"/>
      <w:szCs w:val="22"/>
    </w:rPr>
  </w:style>
  <w:style w:type="character" w:customStyle="1" w:styleId="TestofumettoCarattere">
    <w:name w:val="Testo fumetto Carattere"/>
    <w:rPr>
      <w:rFonts w:ascii="Segoe UI" w:hAnsi="Segoe UI" w:cs="Segoe UI"/>
      <w:sz w:val="18"/>
      <w:szCs w:val="18"/>
    </w:rPr>
  </w:style>
  <w:style w:type="character" w:styleId="Collegamentoipertestuale">
    <w:name w:val="Hyperlink"/>
    <w:rPr>
      <w:color w:val="0563C1"/>
      <w:u w:val="single"/>
    </w:rPr>
  </w:style>
  <w:style w:type="character" w:customStyle="1" w:styleId="TestocommentoCarattere">
    <w:name w:val="Testo commento Carattere"/>
    <w:basedOn w:val="WW-Caratterepredefinitoparagrafo"/>
  </w:style>
  <w:style w:type="character" w:customStyle="1" w:styleId="SoggettocommentoCarattere">
    <w:name w:val="Soggetto commento Carattere"/>
    <w:rPr>
      <w:b/>
      <w:bCs/>
      <w:sz w:val="20"/>
      <w:szCs w:val="20"/>
    </w:rPr>
  </w:style>
  <w:style w:type="character" w:customStyle="1" w:styleId="st">
    <w:name w:val="st"/>
    <w:basedOn w:val="WW-Caratterepredefinitoparagrafo"/>
  </w:style>
  <w:style w:type="character" w:customStyle="1" w:styleId="apple-style-span">
    <w:name w:val="apple-style-span"/>
    <w:basedOn w:val="WW-Caratterepredefinitoparagrafo"/>
  </w:style>
  <w:style w:type="character" w:customStyle="1" w:styleId="apple-converted-space">
    <w:name w:val="apple-converted-space"/>
    <w:basedOn w:val="WW-Caratterepredefinitoparagrafo"/>
  </w:style>
  <w:style w:type="paragraph" w:customStyle="1" w:styleId="Titolo1">
    <w:name w:val="Titolo1"/>
    <w:basedOn w:val="Normale"/>
    <w:next w:val="Corpotesto"/>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pPr>
      <w:suppressLineNumbers/>
    </w:p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pPr>
      <w:spacing w:after="0" w:line="240" w:lineRule="auto"/>
    </w:pPr>
    <w:rPr>
      <w:rFonts w:ascii="Segoe UI" w:hAnsi="Segoe UI" w:cs="Segoe UI"/>
      <w:sz w:val="18"/>
      <w:szCs w:val="18"/>
    </w:rPr>
  </w:style>
  <w:style w:type="paragraph" w:customStyle="1" w:styleId="Testocommento1">
    <w:name w:val="Testo commento1"/>
    <w:basedOn w:val="Normale"/>
    <w:pPr>
      <w:spacing w:line="240" w:lineRule="auto"/>
    </w:pPr>
    <w:rPr>
      <w:sz w:val="24"/>
      <w:szCs w:val="24"/>
    </w:rPr>
  </w:style>
  <w:style w:type="paragraph" w:styleId="Soggettocommento">
    <w:name w:val="annotation subject"/>
    <w:basedOn w:val="Testocommento1"/>
    <w:next w:val="Testocommento1"/>
    <w:rPr>
      <w:b/>
      <w:bCs/>
      <w:sz w:val="20"/>
      <w:szCs w:val="20"/>
    </w:rPr>
  </w:style>
  <w:style w:type="paragraph" w:styleId="NormaleWeb">
    <w:name w:val="Normal (Web)"/>
    <w:basedOn w:val="Normale"/>
    <w:pPr>
      <w:spacing w:before="280" w:after="280" w:line="240" w:lineRule="auto"/>
    </w:pPr>
    <w:rPr>
      <w:rFonts w:ascii="Times" w:hAnsi="Times" w:cs="Times New Roman"/>
      <w:sz w:val="20"/>
      <w:szCs w:val="20"/>
    </w:rPr>
  </w:style>
  <w:style w:type="paragraph" w:customStyle="1" w:styleId="Default">
    <w:name w:val="Default"/>
    <w:pPr>
      <w:suppressAutoHyphens/>
      <w:autoSpaceDE w:val="0"/>
    </w:pPr>
    <w:rPr>
      <w:rFonts w:ascii="Arial Narrow" w:eastAsia="Cambria" w:hAnsi="Arial Narrow" w:cs="Arial Narrow"/>
      <w:color w:val="000000"/>
      <w:sz w:val="24"/>
      <w:szCs w:val="24"/>
      <w:lang w:val="it-IT" w:eastAsia="zh-CN"/>
    </w:rPr>
  </w:style>
  <w:style w:type="paragraph" w:customStyle="1" w:styleId="Grigliachiara-Colore31">
    <w:name w:val="Griglia chiara - Colore 31"/>
    <w:basedOn w:val="Normale"/>
    <w:qFormat/>
    <w:pPr>
      <w:ind w:left="720"/>
      <w:contextualSpacing/>
    </w:pPr>
  </w:style>
  <w:style w:type="paragraph" w:customStyle="1" w:styleId="Standard">
    <w:name w:val="Standard"/>
    <w:rsid w:val="00343421"/>
    <w:pPr>
      <w:suppressAutoHyphens/>
      <w:autoSpaceDN w:val="0"/>
      <w:textAlignment w:val="baseline"/>
    </w:pPr>
    <w:rPr>
      <w:rFonts w:eastAsia="Arial Unicode MS" w:cs="Arial Unicode MS"/>
      <w:kern w:val="3"/>
      <w:sz w:val="24"/>
      <w:szCs w:val="24"/>
      <w:lang w:val="it-IT" w:eastAsia="zh-CN" w:bidi="hi-IN"/>
    </w:rPr>
  </w:style>
  <w:style w:type="character" w:styleId="Rimandocommento">
    <w:name w:val="annotation reference"/>
    <w:rsid w:val="0052304B"/>
    <w:rPr>
      <w:sz w:val="16"/>
      <w:szCs w:val="16"/>
    </w:rPr>
  </w:style>
  <w:style w:type="paragraph" w:styleId="Testocommento">
    <w:name w:val="annotation text"/>
    <w:basedOn w:val="Normale"/>
    <w:link w:val="TestocommentoCarattere1"/>
    <w:rsid w:val="0052304B"/>
    <w:rPr>
      <w:rFonts w:cs="Times New Roman"/>
      <w:sz w:val="20"/>
      <w:szCs w:val="20"/>
      <w:lang w:val="x-none"/>
    </w:rPr>
  </w:style>
  <w:style w:type="character" w:customStyle="1" w:styleId="TestocommentoCarattere1">
    <w:name w:val="Testo commento Carattere1"/>
    <w:link w:val="Testocommento"/>
    <w:rsid w:val="0052304B"/>
    <w:rPr>
      <w:rFonts w:ascii="Cambria" w:eastAsia="Cambria" w:hAnsi="Cambria" w:cs="Cambria"/>
      <w:lang w:eastAsia="zh-CN"/>
    </w:rPr>
  </w:style>
  <w:style w:type="paragraph" w:customStyle="1" w:styleId="western">
    <w:name w:val="western"/>
    <w:basedOn w:val="Normale"/>
    <w:rsid w:val="00F54BC4"/>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vicenza@iegexpo.it" TargetMode="External"/><Relationship Id="rId13" Type="http://schemas.openxmlformats.org/officeDocument/2006/relationships/hyperlink" Target="mailto:filippo.nani@myprlab.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rimini@iegexpo.it" TargetMode="External"/><Relationship Id="rId12" Type="http://schemas.openxmlformats.org/officeDocument/2006/relationships/hyperlink" Target="mailto:elisabetta.kluzer@havasp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visconti@havasp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riacristina.cadario@havaspr.com" TargetMode="External"/><Relationship Id="rId4" Type="http://schemas.openxmlformats.org/officeDocument/2006/relationships/webSettings" Target="webSettings.xml"/><Relationship Id="rId9" Type="http://schemas.openxmlformats.org/officeDocument/2006/relationships/hyperlink" Target="mailto:silvia.giorgi@iegexpo.it" TargetMode="External"/><Relationship Id="rId14" Type="http://schemas.openxmlformats.org/officeDocument/2006/relationships/hyperlink" Target="mailto:alessandro.amato@myprlab.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6677</CharactersWithSpaces>
  <SharedDoc>false</SharedDoc>
  <HLinks>
    <vt:vector size="42" baseType="variant">
      <vt:variant>
        <vt:i4>5111850</vt:i4>
      </vt:variant>
      <vt:variant>
        <vt:i4>18</vt:i4>
      </vt:variant>
      <vt:variant>
        <vt:i4>0</vt:i4>
      </vt:variant>
      <vt:variant>
        <vt:i4>5</vt:i4>
      </vt:variant>
      <vt:variant>
        <vt:lpwstr>mailto:alessandro.amato@myprlab.it</vt:lpwstr>
      </vt:variant>
      <vt:variant>
        <vt:lpwstr/>
      </vt:variant>
      <vt:variant>
        <vt:i4>458854</vt:i4>
      </vt:variant>
      <vt:variant>
        <vt:i4>15</vt:i4>
      </vt:variant>
      <vt:variant>
        <vt:i4>0</vt:i4>
      </vt:variant>
      <vt:variant>
        <vt:i4>5</vt:i4>
      </vt:variant>
      <vt:variant>
        <vt:lpwstr>mailto:filippo.nani@myprlab.it</vt:lpwstr>
      </vt:variant>
      <vt:variant>
        <vt:lpwstr/>
      </vt:variant>
      <vt:variant>
        <vt:i4>4522024</vt:i4>
      </vt:variant>
      <vt:variant>
        <vt:i4>12</vt:i4>
      </vt:variant>
      <vt:variant>
        <vt:i4>0</vt:i4>
      </vt:variant>
      <vt:variant>
        <vt:i4>5</vt:i4>
      </vt:variant>
      <vt:variant>
        <vt:lpwstr>mailto:elisabetta.kluzer@havaspr.com</vt:lpwstr>
      </vt:variant>
      <vt:variant>
        <vt:lpwstr/>
      </vt:variant>
      <vt:variant>
        <vt:i4>1900644</vt:i4>
      </vt:variant>
      <vt:variant>
        <vt:i4>9</vt:i4>
      </vt:variant>
      <vt:variant>
        <vt:i4>0</vt:i4>
      </vt:variant>
      <vt:variant>
        <vt:i4>5</vt:i4>
      </vt:variant>
      <vt:variant>
        <vt:lpwstr>mailto:barbara.visconti@havaspr.com</vt:lpwstr>
      </vt:variant>
      <vt:variant>
        <vt:lpwstr/>
      </vt:variant>
      <vt:variant>
        <vt:i4>1966180</vt:i4>
      </vt:variant>
      <vt:variant>
        <vt:i4>6</vt:i4>
      </vt:variant>
      <vt:variant>
        <vt:i4>0</vt:i4>
      </vt:variant>
      <vt:variant>
        <vt:i4>5</vt:i4>
      </vt:variant>
      <vt:variant>
        <vt:lpwstr>mailto:mariacristina.cadario@havaspr.com</vt:lpwstr>
      </vt:variant>
      <vt:variant>
        <vt:lpwstr/>
      </vt:variant>
      <vt:variant>
        <vt:i4>1441836</vt:i4>
      </vt:variant>
      <vt:variant>
        <vt:i4>3</vt:i4>
      </vt:variant>
      <vt:variant>
        <vt:i4>0</vt:i4>
      </vt:variant>
      <vt:variant>
        <vt:i4>5</vt:i4>
      </vt:variant>
      <vt:variant>
        <vt:lpwstr>mailto:mediavicenza@iegexpo.it</vt:lpwstr>
      </vt:variant>
      <vt:variant>
        <vt:lpwstr/>
      </vt:variant>
      <vt:variant>
        <vt:i4>1245225</vt:i4>
      </vt:variant>
      <vt:variant>
        <vt:i4>0</vt:i4>
      </vt:variant>
      <vt:variant>
        <vt:i4>0</vt:i4>
      </vt:variant>
      <vt:variant>
        <vt:i4>5</vt:i4>
      </vt:variant>
      <vt:variant>
        <vt:lpwstr>mailto:mediarimini@iegexpo.it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MARISTELLA CAMPI</dc:creator>
  <cp:keywords/>
  <cp:lastModifiedBy>Barbara Visconti</cp:lastModifiedBy>
  <cp:revision>2</cp:revision>
  <cp:lastPrinted>2017-09-04T12:37:00Z</cp:lastPrinted>
  <dcterms:created xsi:type="dcterms:W3CDTF">2017-09-21T16:43:00Z</dcterms:created>
  <dcterms:modified xsi:type="dcterms:W3CDTF">2017-09-21T16:43:00Z</dcterms:modified>
</cp:coreProperties>
</file>